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5" w:type="dxa"/>
        <w:jc w:val="center"/>
        <w:tblBorders>
          <w:right w:val="double" w:sz="4" w:space="0" w:color="000000"/>
        </w:tblBorders>
        <w:tblLayout w:type="fixed"/>
        <w:tblLook w:val="0000" w:firstRow="0" w:lastRow="0" w:firstColumn="0" w:lastColumn="0" w:noHBand="0" w:noVBand="0"/>
      </w:tblPr>
      <w:tblGrid>
        <w:gridCol w:w="2813"/>
        <w:gridCol w:w="1701"/>
        <w:gridCol w:w="5361"/>
      </w:tblGrid>
      <w:tr w:rsidR="008C4BDD" w:rsidRPr="007838E6" w:rsidTr="00C821D6">
        <w:trPr>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5D4126" w:rsidP="00E318BA">
            <w:pPr>
              <w:pStyle w:val="Lgende1"/>
              <w:snapToGrid w:val="0"/>
              <w:spacing w:before="0"/>
              <w:rPr>
                <w:b w:val="0"/>
                <w:sz w:val="22"/>
                <w:szCs w:val="22"/>
              </w:rPr>
            </w:pPr>
            <w:r>
              <w:rPr>
                <w:b w:val="0"/>
                <w:sz w:val="22"/>
                <w:szCs w:val="22"/>
              </w:rPr>
              <w:t>PROCES-VERBAL</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6633B7">
            <w:pPr>
              <w:pStyle w:val="Lgende1"/>
              <w:spacing w:before="240"/>
              <w:rPr>
                <w:b w:val="0"/>
                <w:sz w:val="24"/>
              </w:rPr>
            </w:pPr>
            <w:r w:rsidRPr="007838E6">
              <w:rPr>
                <w:b w:val="0"/>
                <w:sz w:val="22"/>
                <w:szCs w:val="22"/>
              </w:rPr>
              <w:t>S</w:t>
            </w:r>
            <w:r w:rsidR="00A05DAB">
              <w:rPr>
                <w:b w:val="0"/>
                <w:sz w:val="22"/>
                <w:szCs w:val="22"/>
              </w:rPr>
              <w:t xml:space="preserve">éance ordinaire du </w:t>
            </w:r>
            <w:r w:rsidR="006633B7">
              <w:rPr>
                <w:b w:val="0"/>
                <w:sz w:val="22"/>
                <w:szCs w:val="22"/>
              </w:rPr>
              <w:t>21 FEVRIER 2022</w:t>
            </w:r>
          </w:p>
        </w:tc>
      </w:tr>
    </w:tbl>
    <w:p w:rsidR="006F418C" w:rsidRPr="007838E6" w:rsidRDefault="006F418C" w:rsidP="006F418C">
      <w:pPr>
        <w:numPr>
          <w:ilvl w:val="0"/>
          <w:numId w:val="1"/>
        </w:numPr>
        <w:spacing w:before="120"/>
        <w:ind w:right="284"/>
        <w:jc w:val="both"/>
        <w:rPr>
          <w:rFonts w:ascii="Arial" w:hAnsi="Arial" w:cs="Arial"/>
          <w:bCs/>
          <w:sz w:val="16"/>
          <w:szCs w:val="16"/>
        </w:rPr>
      </w:pPr>
    </w:p>
    <w:tbl>
      <w:tblPr>
        <w:tblW w:w="10561" w:type="dxa"/>
        <w:tblInd w:w="-71" w:type="dxa"/>
        <w:tblLayout w:type="fixed"/>
        <w:tblCellMar>
          <w:left w:w="71" w:type="dxa"/>
          <w:right w:w="71" w:type="dxa"/>
        </w:tblCellMar>
        <w:tblLook w:val="0000" w:firstRow="0" w:lastRow="0" w:firstColumn="0" w:lastColumn="0" w:noHBand="0" w:noVBand="0"/>
      </w:tblPr>
      <w:tblGrid>
        <w:gridCol w:w="9788"/>
        <w:gridCol w:w="773"/>
      </w:tblGrid>
      <w:tr w:rsidR="00F07EC9" w:rsidRPr="00A37B3C" w:rsidTr="00F07EC9">
        <w:trPr>
          <w:trHeight w:val="385"/>
        </w:trPr>
        <w:tc>
          <w:tcPr>
            <w:tcW w:w="10561" w:type="dxa"/>
            <w:gridSpan w:val="2"/>
            <w:tcBorders>
              <w:left w:val="nil"/>
            </w:tcBorders>
          </w:tcPr>
          <w:p w:rsidR="00F07EC9" w:rsidRPr="00F07EC9" w:rsidRDefault="00A37B3C" w:rsidP="00AD539A">
            <w:pPr>
              <w:jc w:val="both"/>
              <w:rPr>
                <w:rFonts w:ascii="Arial" w:hAnsi="Arial" w:cs="Arial"/>
                <w:bCs/>
                <w:sz w:val="16"/>
                <w:szCs w:val="16"/>
                <w:lang w:eastAsia="fr-FR"/>
              </w:rPr>
            </w:pPr>
            <w:r w:rsidRPr="00A37B3C">
              <w:rPr>
                <w:rFonts w:ascii="Arial" w:hAnsi="Arial" w:cs="Arial"/>
                <w:bCs/>
                <w:sz w:val="16"/>
                <w:szCs w:val="16"/>
                <w:lang w:eastAsia="fr-FR"/>
              </w:rPr>
              <w:t>L’an deux mil vingt-deux, le 21 février à 20 h 30, le Conseil Municipal de YERMENONVILLE, dûment convoqué, s’est réuni en session ordinaire, à la Mairie de Yermenonville, sous la présidence de</w:t>
            </w:r>
            <w:r>
              <w:rPr>
                <w:rFonts w:ascii="Arial" w:hAnsi="Arial" w:cs="Arial"/>
                <w:bCs/>
                <w:sz w:val="16"/>
                <w:szCs w:val="16"/>
                <w:lang w:eastAsia="fr-FR"/>
              </w:rPr>
              <w:t xml:space="preserve"> </w:t>
            </w:r>
            <w:r w:rsidRPr="00A37B3C">
              <w:rPr>
                <w:rFonts w:ascii="Arial" w:hAnsi="Arial" w:cs="Arial"/>
                <w:bCs/>
                <w:sz w:val="16"/>
                <w:szCs w:val="16"/>
                <w:lang w:eastAsia="fr-FR"/>
              </w:rPr>
              <w:t xml:space="preserve"> M. Thierry DELARUE</w:t>
            </w:r>
            <w:r>
              <w:rPr>
                <w:rFonts w:ascii="Arial" w:hAnsi="Arial" w:cs="Arial"/>
                <w:bCs/>
                <w:sz w:val="16"/>
                <w:szCs w:val="16"/>
                <w:lang w:eastAsia="fr-FR"/>
              </w:rPr>
              <w:t xml:space="preserve"> Maire.</w:t>
            </w:r>
          </w:p>
        </w:tc>
      </w:tr>
      <w:tr w:rsidR="00A37B3C" w:rsidRPr="00F07EC9" w:rsidTr="000C0620">
        <w:tblPrEx>
          <w:tblLook w:val="04A0" w:firstRow="1" w:lastRow="0" w:firstColumn="1" w:lastColumn="0" w:noHBand="0" w:noVBand="1"/>
        </w:tblPrEx>
        <w:trPr>
          <w:gridAfter w:val="1"/>
          <w:wAfter w:w="773" w:type="dxa"/>
        </w:trPr>
        <w:tc>
          <w:tcPr>
            <w:tcW w:w="9788" w:type="dxa"/>
            <w:tcBorders>
              <w:left w:val="nil"/>
              <w:right w:val="nil"/>
            </w:tcBorders>
          </w:tcPr>
          <w:p w:rsidR="00A37B3C" w:rsidRDefault="00A37B3C" w:rsidP="00A37B3C">
            <w:pPr>
              <w:jc w:val="both"/>
              <w:rPr>
                <w:rFonts w:ascii="Arial" w:hAnsi="Arial" w:cs="Arial"/>
                <w:bCs/>
                <w:sz w:val="16"/>
                <w:szCs w:val="16"/>
              </w:rPr>
            </w:pPr>
            <w:r>
              <w:rPr>
                <w:rFonts w:ascii="Arial" w:hAnsi="Arial" w:cs="Arial"/>
                <w:bCs/>
                <w:sz w:val="16"/>
                <w:szCs w:val="16"/>
                <w:u w:val="single"/>
              </w:rPr>
              <w:t>Présents</w:t>
            </w:r>
            <w:r>
              <w:rPr>
                <w:rFonts w:ascii="Arial" w:hAnsi="Arial" w:cs="Arial"/>
                <w:bCs/>
                <w:sz w:val="16"/>
                <w:szCs w:val="16"/>
              </w:rPr>
              <w:t xml:space="preserve"> : MM. DELARUE Thierry, DESTOUCHES Xavier, FELLER Éric, Mmes GILLE Martine, COUDRAY Françoise, M. LOLIVIER Francis, Mmes CHUPIN Marie-Claude, MERCIER Chantal, </w:t>
            </w:r>
            <w:r>
              <w:rPr>
                <w:rFonts w:ascii="Arial" w:hAnsi="Arial" w:cs="Arial"/>
                <w:sz w:val="16"/>
                <w:szCs w:val="16"/>
              </w:rPr>
              <w:t xml:space="preserve">MM. KIRALY Géza, </w:t>
            </w:r>
            <w:r>
              <w:rPr>
                <w:rFonts w:ascii="Arial" w:hAnsi="Arial" w:cs="Arial"/>
                <w:bCs/>
                <w:sz w:val="16"/>
                <w:szCs w:val="16"/>
              </w:rPr>
              <w:t>DESTOUCHES Quentin.</w:t>
            </w:r>
          </w:p>
          <w:p w:rsidR="00A37B3C" w:rsidRPr="001C6AFF" w:rsidRDefault="00A37B3C" w:rsidP="00A37B3C">
            <w:pPr>
              <w:ind w:right="284"/>
              <w:jc w:val="both"/>
              <w:rPr>
                <w:rFonts w:ascii="Arial" w:hAnsi="Arial" w:cs="Arial"/>
                <w:bCs/>
                <w:i/>
                <w:sz w:val="16"/>
                <w:szCs w:val="16"/>
              </w:rPr>
            </w:pPr>
          </w:p>
          <w:p w:rsidR="00A37B3C" w:rsidRDefault="00A37B3C" w:rsidP="00A37B3C">
            <w:pPr>
              <w:spacing w:after="120"/>
              <w:ind w:right="284"/>
              <w:jc w:val="both"/>
              <w:rPr>
                <w:rFonts w:ascii="Arial" w:hAnsi="Arial" w:cs="Arial"/>
                <w:bCs/>
                <w:i/>
                <w:sz w:val="16"/>
                <w:szCs w:val="16"/>
              </w:rPr>
            </w:pPr>
            <w:r>
              <w:rPr>
                <w:rFonts w:ascii="Arial" w:hAnsi="Arial" w:cs="Arial"/>
                <w:bCs/>
                <w:i/>
                <w:sz w:val="16"/>
                <w:szCs w:val="16"/>
              </w:rPr>
              <w:t>Formant la majorité des membres en exercice.</w:t>
            </w:r>
          </w:p>
          <w:p w:rsidR="00A37B3C" w:rsidRDefault="00A37B3C" w:rsidP="00A37B3C">
            <w:pPr>
              <w:jc w:val="both"/>
              <w:rPr>
                <w:rFonts w:ascii="Arial" w:hAnsi="Arial" w:cs="Arial"/>
                <w:sz w:val="16"/>
                <w:szCs w:val="16"/>
              </w:rPr>
            </w:pPr>
            <w:r>
              <w:rPr>
                <w:rFonts w:ascii="Arial" w:hAnsi="Arial" w:cs="Arial"/>
                <w:sz w:val="16"/>
                <w:szCs w:val="16"/>
                <w:u w:val="single"/>
              </w:rPr>
              <w:t>Absents excusés </w:t>
            </w:r>
            <w:r>
              <w:rPr>
                <w:rFonts w:ascii="Arial" w:hAnsi="Arial" w:cs="Arial"/>
                <w:sz w:val="16"/>
                <w:szCs w:val="16"/>
              </w:rPr>
              <w:t>: M. COUDRAY Pierre, Mme DEGAS Christine, M. VEILLOT Yves.</w:t>
            </w:r>
          </w:p>
          <w:p w:rsidR="00A37B3C" w:rsidRDefault="00A37B3C" w:rsidP="00A37B3C">
            <w:pPr>
              <w:jc w:val="both"/>
              <w:rPr>
                <w:rFonts w:ascii="Arial" w:hAnsi="Arial" w:cs="Arial"/>
                <w:sz w:val="16"/>
                <w:szCs w:val="16"/>
              </w:rPr>
            </w:pPr>
            <w:r>
              <w:rPr>
                <w:rFonts w:ascii="Arial" w:hAnsi="Arial" w:cs="Arial"/>
                <w:sz w:val="16"/>
                <w:szCs w:val="16"/>
                <w:u w:val="single"/>
              </w:rPr>
              <w:t>Absents non excusés </w:t>
            </w:r>
            <w:r>
              <w:rPr>
                <w:rFonts w:ascii="Arial" w:hAnsi="Arial" w:cs="Arial"/>
                <w:sz w:val="16"/>
                <w:szCs w:val="16"/>
              </w:rPr>
              <w:t>: Mme CHEVALLIER Mélanie.</w:t>
            </w:r>
          </w:p>
          <w:p w:rsidR="00A37B3C" w:rsidRDefault="00A37B3C" w:rsidP="00A37B3C">
            <w:pPr>
              <w:jc w:val="both"/>
              <w:rPr>
                <w:rFonts w:ascii="Arial" w:hAnsi="Arial" w:cs="Arial"/>
                <w:sz w:val="16"/>
                <w:szCs w:val="16"/>
                <w:u w:val="single"/>
              </w:rPr>
            </w:pPr>
            <w:r>
              <w:rPr>
                <w:rFonts w:ascii="Arial" w:hAnsi="Arial" w:cs="Arial"/>
                <w:sz w:val="16"/>
                <w:szCs w:val="16"/>
                <w:u w:val="single"/>
              </w:rPr>
              <w:t>Procurations </w:t>
            </w:r>
            <w:r>
              <w:rPr>
                <w:rFonts w:ascii="Arial" w:hAnsi="Arial" w:cs="Arial"/>
                <w:sz w:val="16"/>
                <w:szCs w:val="16"/>
              </w:rPr>
              <w:t>: M. COUDRAY Pierre à Mme COUDRAY Françoise, Mme DEGAS Christine à Mme GILLE Martine, M. VEILLOT Yves à Mme GILLE Martine.</w:t>
            </w:r>
          </w:p>
          <w:p w:rsidR="00A37B3C" w:rsidRPr="008732F8" w:rsidRDefault="00A37B3C" w:rsidP="00A37B3C">
            <w:pPr>
              <w:spacing w:before="120" w:after="120"/>
              <w:jc w:val="both"/>
              <w:rPr>
                <w:rFonts w:ascii="Arial" w:hAnsi="Arial" w:cs="Arial"/>
                <w:bCs/>
                <w:sz w:val="16"/>
                <w:szCs w:val="16"/>
                <w:u w:val="single"/>
              </w:rPr>
            </w:pPr>
            <w:r>
              <w:rPr>
                <w:rFonts w:ascii="Arial" w:hAnsi="Arial" w:cs="Arial"/>
                <w:sz w:val="16"/>
                <w:szCs w:val="16"/>
                <w:u w:val="single"/>
              </w:rPr>
              <w:t>Se</w:t>
            </w:r>
            <w:r>
              <w:rPr>
                <w:rFonts w:ascii="Arial" w:hAnsi="Arial" w:cs="Arial"/>
                <w:bCs/>
                <w:sz w:val="16"/>
                <w:szCs w:val="16"/>
                <w:u w:val="single"/>
              </w:rPr>
              <w:t>crétaire de séance</w:t>
            </w:r>
            <w:r>
              <w:rPr>
                <w:rFonts w:ascii="Arial" w:hAnsi="Arial" w:cs="Arial"/>
                <w:bCs/>
                <w:sz w:val="16"/>
                <w:szCs w:val="16"/>
              </w:rPr>
              <w:t> : M. KIRALY Géza.</w:t>
            </w:r>
          </w:p>
        </w:tc>
      </w:tr>
    </w:tbl>
    <w:p w:rsidR="00EA12F5" w:rsidRPr="00EA1AF6" w:rsidRDefault="00EA12F5" w:rsidP="00EA1AF6">
      <w:pPr>
        <w:spacing w:before="120"/>
        <w:ind w:right="284"/>
        <w:jc w:val="both"/>
        <w:rPr>
          <w:bCs/>
          <w:sz w:val="16"/>
          <w:szCs w:val="16"/>
        </w:rPr>
      </w:pPr>
    </w:p>
    <w:p w:rsidR="002944AB" w:rsidRPr="00B34EF4" w:rsidRDefault="00B34EF4" w:rsidP="00B34EF4">
      <w:pPr>
        <w:pStyle w:val="Retraitcorpsdetexte3"/>
        <w:spacing w:after="0"/>
        <w:ind w:left="0"/>
        <w:jc w:val="both"/>
        <w:rPr>
          <w:b/>
          <w:bCs/>
          <w:sz w:val="22"/>
          <w:szCs w:val="22"/>
          <w:u w:val="single"/>
        </w:rPr>
      </w:pPr>
      <w:r w:rsidRPr="00B34EF4">
        <w:rPr>
          <w:b/>
          <w:bCs/>
          <w:sz w:val="22"/>
          <w:szCs w:val="22"/>
          <w:u w:val="single"/>
        </w:rPr>
        <w:t>DECISION DU MAIRE</w:t>
      </w:r>
    </w:p>
    <w:p w:rsidR="00B34EF4" w:rsidRDefault="00B34EF4" w:rsidP="004518D5">
      <w:pPr>
        <w:pStyle w:val="Retraitcorpsdetexte3"/>
        <w:spacing w:after="0"/>
        <w:ind w:left="0"/>
        <w:jc w:val="both"/>
        <w:rPr>
          <w:bCs/>
          <w:sz w:val="22"/>
          <w:szCs w:val="22"/>
        </w:rPr>
      </w:pPr>
    </w:p>
    <w:p w:rsidR="00A37B3C" w:rsidRDefault="00B34EF4" w:rsidP="004518D5">
      <w:pPr>
        <w:pStyle w:val="Retraitcorpsdetexte3"/>
        <w:spacing w:after="0"/>
        <w:ind w:left="0"/>
        <w:jc w:val="both"/>
        <w:rPr>
          <w:bCs/>
          <w:sz w:val="22"/>
          <w:szCs w:val="22"/>
        </w:rPr>
      </w:pPr>
      <w:r>
        <w:rPr>
          <w:bCs/>
          <w:sz w:val="22"/>
          <w:szCs w:val="22"/>
        </w:rPr>
        <w:t>Monsieur le Maire informe avoir signé un bon de commande pour un nouveau photocopieur pour le service « Urbanisme » étant donné que celui réserv</w:t>
      </w:r>
      <w:r w:rsidR="00A161ED">
        <w:rPr>
          <w:bCs/>
          <w:sz w:val="22"/>
          <w:szCs w:val="22"/>
        </w:rPr>
        <w:t>é</w:t>
      </w:r>
      <w:r>
        <w:rPr>
          <w:bCs/>
          <w:sz w:val="22"/>
          <w:szCs w:val="22"/>
        </w:rPr>
        <w:t xml:space="preserve"> en Septembre a été annulé par le fournisseur.</w:t>
      </w:r>
    </w:p>
    <w:p w:rsidR="00B34EF4" w:rsidRDefault="00B34EF4" w:rsidP="004518D5">
      <w:pPr>
        <w:pStyle w:val="Retraitcorpsdetexte3"/>
        <w:spacing w:after="0"/>
        <w:ind w:left="0"/>
        <w:jc w:val="both"/>
        <w:rPr>
          <w:bCs/>
          <w:sz w:val="22"/>
          <w:szCs w:val="22"/>
        </w:rPr>
      </w:pPr>
    </w:p>
    <w:p w:rsidR="00B34EF4" w:rsidRDefault="00B34EF4" w:rsidP="004518D5">
      <w:pPr>
        <w:pStyle w:val="Retraitcorpsdetexte3"/>
        <w:spacing w:after="0"/>
        <w:ind w:left="0"/>
        <w:jc w:val="both"/>
        <w:rPr>
          <w:bCs/>
          <w:sz w:val="22"/>
          <w:szCs w:val="22"/>
        </w:rPr>
      </w:pPr>
    </w:p>
    <w:p w:rsidR="00B34EF4" w:rsidRPr="005D4126" w:rsidRDefault="00B34EF4" w:rsidP="005D4126">
      <w:pPr>
        <w:pBdr>
          <w:top w:val="single" w:sz="4" w:space="1" w:color="auto"/>
          <w:left w:val="single" w:sz="4" w:space="4" w:color="auto"/>
          <w:bottom w:val="single" w:sz="4" w:space="1" w:color="auto"/>
          <w:right w:val="single" w:sz="4" w:space="4" w:color="auto"/>
        </w:pBdr>
        <w:spacing w:before="120"/>
        <w:rPr>
          <w:b/>
          <w:sz w:val="22"/>
          <w:szCs w:val="22"/>
        </w:rPr>
      </w:pPr>
      <w:r w:rsidRPr="005D4126">
        <w:rPr>
          <w:b/>
          <w:sz w:val="22"/>
          <w:szCs w:val="22"/>
        </w:rPr>
        <w:t>CREATION DE POSTES PERMANENT</w:t>
      </w:r>
      <w:r w:rsidR="00A161ED">
        <w:rPr>
          <w:b/>
          <w:sz w:val="22"/>
          <w:szCs w:val="22"/>
        </w:rPr>
        <w:t>S</w:t>
      </w:r>
      <w:r w:rsidRPr="005D4126">
        <w:rPr>
          <w:b/>
          <w:sz w:val="22"/>
          <w:szCs w:val="22"/>
        </w:rPr>
        <w:t xml:space="preserve"> DE LA FILIERE ADMINISTRATIVE</w:t>
      </w:r>
    </w:p>
    <w:p w:rsidR="00B34EF4" w:rsidRDefault="00B34EF4" w:rsidP="005D4126">
      <w:pPr>
        <w:pStyle w:val="Retraitcorpsdetexte3"/>
        <w:pBdr>
          <w:top w:val="single" w:sz="4" w:space="1" w:color="auto"/>
          <w:left w:val="single" w:sz="4" w:space="4" w:color="auto"/>
          <w:bottom w:val="single" w:sz="4" w:space="1" w:color="auto"/>
          <w:right w:val="single" w:sz="4" w:space="4" w:color="auto"/>
        </w:pBdr>
        <w:spacing w:after="0"/>
        <w:ind w:left="0"/>
        <w:jc w:val="both"/>
        <w:rPr>
          <w:bCs/>
          <w:sz w:val="22"/>
          <w:szCs w:val="22"/>
        </w:rPr>
      </w:pPr>
      <w:r>
        <w:rPr>
          <w:bCs/>
          <w:sz w:val="22"/>
          <w:szCs w:val="22"/>
        </w:rPr>
        <w:t>Délibération n° 2022-12</w:t>
      </w:r>
    </w:p>
    <w:p w:rsidR="005D4126" w:rsidRDefault="005D4126" w:rsidP="005D4126">
      <w:pPr>
        <w:ind w:left="340"/>
        <w:jc w:val="both"/>
        <w:rPr>
          <w:sz w:val="22"/>
          <w:szCs w:val="22"/>
          <w:lang w:eastAsia="fr-FR"/>
        </w:rPr>
      </w:pPr>
    </w:p>
    <w:p w:rsidR="005D4126" w:rsidRPr="005D4126" w:rsidRDefault="005D4126" w:rsidP="005D4126">
      <w:pPr>
        <w:ind w:left="340"/>
        <w:jc w:val="both"/>
        <w:rPr>
          <w:sz w:val="22"/>
          <w:szCs w:val="22"/>
          <w:lang w:eastAsia="fr-FR"/>
        </w:rPr>
      </w:pPr>
      <w:r w:rsidRPr="005D4126">
        <w:rPr>
          <w:sz w:val="22"/>
          <w:szCs w:val="22"/>
          <w:lang w:eastAsia="fr-FR"/>
        </w:rPr>
        <w:t xml:space="preserve">Le Maire rappelle que conformément à l’article 34 de la loi n°84-53 du 26 janvier 1984, les emplois de chaque collectivité ou établissement sont créés par l’organe délibérant de la collectivité ou de l’établissement. </w:t>
      </w:r>
    </w:p>
    <w:p w:rsidR="005D4126" w:rsidRPr="005D4126" w:rsidRDefault="005D4126" w:rsidP="005D4126">
      <w:pPr>
        <w:ind w:left="340"/>
        <w:jc w:val="both"/>
        <w:rPr>
          <w:sz w:val="22"/>
          <w:szCs w:val="22"/>
          <w:lang w:eastAsia="fr-FR"/>
        </w:rPr>
      </w:pPr>
      <w:r w:rsidRPr="005D4126">
        <w:rPr>
          <w:sz w:val="22"/>
          <w:szCs w:val="22"/>
          <w:lang w:eastAsia="fr-FR"/>
        </w:rPr>
        <w:t>Il appartient donc au Conseil Municipal</w:t>
      </w:r>
      <w:r w:rsidRPr="005D4126">
        <w:rPr>
          <w:color w:val="1F497D"/>
          <w:sz w:val="22"/>
          <w:szCs w:val="22"/>
          <w:lang w:eastAsia="fr-FR"/>
        </w:rPr>
        <w:t xml:space="preserve"> </w:t>
      </w:r>
      <w:r w:rsidRPr="005D4126">
        <w:rPr>
          <w:sz w:val="22"/>
          <w:szCs w:val="22"/>
          <w:lang w:eastAsia="fr-FR"/>
        </w:rPr>
        <w:t xml:space="preserve">de fixer l’effectif des emplois à temps complet et non complet nécessaires au fonctionnement des services en mentionnant sur quel(s) grade(s) et à quel niveau de rémunération il habilite l’autorité territoriale à recruter. En cas de réorganisation de service, la décision est soumise à l’avis préalable du Comité Technique (CT). </w:t>
      </w:r>
    </w:p>
    <w:p w:rsidR="005D4126" w:rsidRPr="005D4126" w:rsidRDefault="005D4126" w:rsidP="005D4126">
      <w:pPr>
        <w:ind w:left="340"/>
        <w:rPr>
          <w:sz w:val="22"/>
          <w:szCs w:val="22"/>
          <w:lang w:eastAsia="fr-FR"/>
        </w:rPr>
      </w:pPr>
      <w:r w:rsidRPr="005D4126">
        <w:rPr>
          <w:sz w:val="22"/>
          <w:szCs w:val="22"/>
          <w:lang w:eastAsia="fr-FR"/>
        </w:rPr>
        <w:t>Compte tenu du départ de l’agent contractuel du poste, il convient de recruter une secrétaire de mairie à temps complet à compter du 01/06/2022.</w:t>
      </w:r>
    </w:p>
    <w:p w:rsidR="005D4126" w:rsidRPr="005D4126" w:rsidRDefault="005D4126" w:rsidP="005D4126">
      <w:pPr>
        <w:autoSpaceDE w:val="0"/>
        <w:autoSpaceDN w:val="0"/>
        <w:adjustRightInd w:val="0"/>
        <w:ind w:left="-369" w:firstLine="709"/>
        <w:rPr>
          <w:color w:val="000000"/>
          <w:sz w:val="22"/>
          <w:szCs w:val="22"/>
          <w:lang w:eastAsia="fr-FR"/>
        </w:rPr>
      </w:pPr>
      <w:r w:rsidRPr="005D4126">
        <w:rPr>
          <w:color w:val="000000"/>
          <w:sz w:val="22"/>
          <w:szCs w:val="22"/>
          <w:lang w:eastAsia="fr-FR"/>
        </w:rPr>
        <w:t xml:space="preserve">Les grades pouvant faire l’objet d’un tel recrutement sont : </w:t>
      </w:r>
    </w:p>
    <w:p w:rsidR="005D4126" w:rsidRPr="005D4126" w:rsidRDefault="005D4126" w:rsidP="005D4126">
      <w:pPr>
        <w:numPr>
          <w:ilvl w:val="0"/>
          <w:numId w:val="15"/>
        </w:numPr>
        <w:ind w:left="700"/>
        <w:rPr>
          <w:bCs/>
          <w:sz w:val="22"/>
          <w:szCs w:val="22"/>
          <w:lang w:eastAsia="fr-FR"/>
        </w:rPr>
      </w:pPr>
      <w:r w:rsidRPr="005D4126">
        <w:rPr>
          <w:sz w:val="22"/>
          <w:szCs w:val="22"/>
          <w:lang w:eastAsia="fr-FR"/>
        </w:rPr>
        <w:t>Adjoint administratif principal de 2ème classe à temps complet</w:t>
      </w:r>
      <w:r w:rsidRPr="005D4126">
        <w:rPr>
          <w:i/>
          <w:iCs/>
          <w:sz w:val="22"/>
          <w:szCs w:val="22"/>
          <w:lang w:eastAsia="fr-FR"/>
        </w:rPr>
        <w:t> ;</w:t>
      </w:r>
    </w:p>
    <w:p w:rsidR="005D4126" w:rsidRPr="005D4126" w:rsidRDefault="005D4126" w:rsidP="005D4126">
      <w:pPr>
        <w:numPr>
          <w:ilvl w:val="0"/>
          <w:numId w:val="15"/>
        </w:numPr>
        <w:ind w:left="700"/>
        <w:rPr>
          <w:bCs/>
          <w:sz w:val="22"/>
          <w:szCs w:val="22"/>
          <w:lang w:eastAsia="fr-FR"/>
        </w:rPr>
      </w:pPr>
      <w:r w:rsidRPr="005D4126">
        <w:rPr>
          <w:sz w:val="22"/>
          <w:szCs w:val="22"/>
          <w:lang w:eastAsia="fr-FR"/>
        </w:rPr>
        <w:t>Adjoint administratif principal de 1</w:t>
      </w:r>
      <w:r w:rsidRPr="005D4126">
        <w:rPr>
          <w:sz w:val="22"/>
          <w:szCs w:val="22"/>
          <w:vertAlign w:val="superscript"/>
          <w:lang w:eastAsia="fr-FR"/>
        </w:rPr>
        <w:t>ère</w:t>
      </w:r>
      <w:r w:rsidRPr="005D4126">
        <w:rPr>
          <w:sz w:val="22"/>
          <w:szCs w:val="22"/>
          <w:lang w:eastAsia="fr-FR"/>
        </w:rPr>
        <w:t xml:space="preserve"> classe à temps complet</w:t>
      </w:r>
    </w:p>
    <w:p w:rsidR="005D4126" w:rsidRPr="005D4126" w:rsidRDefault="005D4126" w:rsidP="005D4126">
      <w:pPr>
        <w:numPr>
          <w:ilvl w:val="0"/>
          <w:numId w:val="15"/>
        </w:numPr>
        <w:ind w:left="700"/>
        <w:rPr>
          <w:bCs/>
          <w:sz w:val="22"/>
          <w:szCs w:val="22"/>
          <w:lang w:eastAsia="fr-FR"/>
        </w:rPr>
      </w:pPr>
      <w:r w:rsidRPr="005D4126">
        <w:rPr>
          <w:iCs/>
          <w:sz w:val="22"/>
          <w:szCs w:val="22"/>
          <w:lang w:eastAsia="fr-FR"/>
        </w:rPr>
        <w:t>Rédacteur à temps complet ;</w:t>
      </w:r>
    </w:p>
    <w:p w:rsidR="005D4126" w:rsidRPr="005D4126" w:rsidRDefault="005D4126" w:rsidP="005D4126">
      <w:pPr>
        <w:numPr>
          <w:ilvl w:val="0"/>
          <w:numId w:val="15"/>
        </w:numPr>
        <w:ind w:left="700"/>
        <w:rPr>
          <w:bCs/>
          <w:sz w:val="22"/>
          <w:szCs w:val="22"/>
          <w:lang w:eastAsia="fr-FR"/>
        </w:rPr>
      </w:pPr>
      <w:r w:rsidRPr="005D4126">
        <w:rPr>
          <w:iCs/>
          <w:sz w:val="22"/>
          <w:szCs w:val="22"/>
          <w:lang w:eastAsia="fr-FR"/>
        </w:rPr>
        <w:t>Rédacteur principal de 2</w:t>
      </w:r>
      <w:r w:rsidRPr="005D4126">
        <w:rPr>
          <w:iCs/>
          <w:sz w:val="22"/>
          <w:szCs w:val="22"/>
          <w:vertAlign w:val="superscript"/>
          <w:lang w:eastAsia="fr-FR"/>
        </w:rPr>
        <w:t>ème</w:t>
      </w:r>
      <w:r w:rsidRPr="005D4126">
        <w:rPr>
          <w:iCs/>
          <w:sz w:val="22"/>
          <w:szCs w:val="22"/>
          <w:lang w:eastAsia="fr-FR"/>
        </w:rPr>
        <w:t xml:space="preserve"> classe à temps complet ;</w:t>
      </w:r>
    </w:p>
    <w:p w:rsidR="005D4126" w:rsidRPr="005D4126" w:rsidRDefault="005D4126" w:rsidP="005D4126">
      <w:pPr>
        <w:numPr>
          <w:ilvl w:val="0"/>
          <w:numId w:val="15"/>
        </w:numPr>
        <w:ind w:left="700"/>
        <w:rPr>
          <w:bCs/>
          <w:sz w:val="22"/>
          <w:szCs w:val="22"/>
          <w:lang w:eastAsia="fr-FR"/>
        </w:rPr>
      </w:pPr>
      <w:r w:rsidRPr="005D4126">
        <w:rPr>
          <w:iCs/>
          <w:sz w:val="22"/>
          <w:szCs w:val="22"/>
          <w:lang w:eastAsia="fr-FR"/>
        </w:rPr>
        <w:t>Rédacteur principal de 1</w:t>
      </w:r>
      <w:r w:rsidRPr="005D4126">
        <w:rPr>
          <w:iCs/>
          <w:sz w:val="22"/>
          <w:szCs w:val="22"/>
          <w:vertAlign w:val="superscript"/>
          <w:lang w:eastAsia="fr-FR"/>
        </w:rPr>
        <w:t>ère</w:t>
      </w:r>
      <w:r w:rsidRPr="005D4126">
        <w:rPr>
          <w:iCs/>
          <w:sz w:val="22"/>
          <w:szCs w:val="22"/>
          <w:lang w:eastAsia="fr-FR"/>
        </w:rPr>
        <w:t xml:space="preserve"> classe à temps complet.</w:t>
      </w:r>
    </w:p>
    <w:p w:rsidR="005D4126" w:rsidRPr="005D4126" w:rsidRDefault="005D4126" w:rsidP="005D4126">
      <w:pPr>
        <w:ind w:left="340"/>
        <w:rPr>
          <w:sz w:val="22"/>
          <w:szCs w:val="22"/>
          <w:lang w:eastAsia="fr-FR"/>
        </w:rPr>
      </w:pPr>
      <w:r w:rsidRPr="005D4126">
        <w:rPr>
          <w:color w:val="000000"/>
          <w:sz w:val="22"/>
          <w:szCs w:val="22"/>
          <w:lang w:eastAsia="fr-FR"/>
        </w:rPr>
        <w:t>Les niveaux de rémunération seront déterminés en fonction de la nature des fonctions exercées et du profil du candidat retenu, en adéquation avec les grades donnant vocation à occuper cet emploi.</w:t>
      </w:r>
    </w:p>
    <w:p w:rsidR="005D4126" w:rsidRPr="005D4126" w:rsidRDefault="005D4126" w:rsidP="005D4126">
      <w:pPr>
        <w:spacing w:after="120"/>
        <w:ind w:left="340"/>
        <w:jc w:val="both"/>
        <w:rPr>
          <w:i/>
          <w:iCs/>
          <w:sz w:val="22"/>
          <w:szCs w:val="22"/>
          <w:lang w:eastAsia="fr-FR"/>
        </w:rPr>
      </w:pPr>
      <w:bookmarkStart w:id="0" w:name="_Hlk8035965"/>
      <w:bookmarkStart w:id="1" w:name="_Hlk46218548"/>
      <w:r w:rsidRPr="005D4126">
        <w:rPr>
          <w:sz w:val="22"/>
          <w:szCs w:val="22"/>
          <w:lang w:eastAsia="fr-FR"/>
        </w:rPr>
        <w:t xml:space="preserve">En cas de recrutement infructueux de fonctionnaire, les fonctions peuvent être exercées par un contractuel relevant de la catégorie C ou B dans les conditions fixées à l’article 3-2 ou 3-3 de la loi n° 84-53 du 26 janvier 1984. </w:t>
      </w:r>
    </w:p>
    <w:p w:rsidR="005D4126" w:rsidRPr="005D4126" w:rsidRDefault="005D4126" w:rsidP="005D4126">
      <w:pPr>
        <w:ind w:left="340"/>
        <w:jc w:val="both"/>
        <w:rPr>
          <w:sz w:val="22"/>
          <w:szCs w:val="22"/>
          <w:lang w:eastAsia="fr-FR"/>
        </w:rPr>
      </w:pPr>
      <w:r w:rsidRPr="005D4126">
        <w:rPr>
          <w:sz w:val="22"/>
          <w:szCs w:val="22"/>
          <w:lang w:eastAsia="fr-FR"/>
        </w:rPr>
        <w:t>Le contrat 3-2 est conclu pour une durée déterminée qui ne peut excéder un an. Sa durée peut être prolongée, dans la limite d'une durée totale de deux ans, lorsque la procédure de recrutement d’un fonctionnaire n’aura pu aboutir au terme de la première année</w:t>
      </w:r>
      <w:bookmarkEnd w:id="0"/>
      <w:r w:rsidRPr="005D4126">
        <w:rPr>
          <w:sz w:val="22"/>
          <w:szCs w:val="22"/>
          <w:lang w:eastAsia="fr-FR"/>
        </w:rPr>
        <w:t xml:space="preserve">. </w:t>
      </w:r>
    </w:p>
    <w:p w:rsidR="005D4126" w:rsidRPr="005D4126" w:rsidRDefault="005D4126" w:rsidP="005D4126">
      <w:pPr>
        <w:spacing w:after="120"/>
        <w:ind w:left="340"/>
        <w:jc w:val="both"/>
        <w:rPr>
          <w:sz w:val="22"/>
          <w:szCs w:val="22"/>
          <w:lang w:eastAsia="fr-FR"/>
        </w:rPr>
      </w:pPr>
      <w:r w:rsidRPr="005D4126">
        <w:rPr>
          <w:sz w:val="22"/>
          <w:szCs w:val="22"/>
          <w:lang w:eastAsia="fr-FR"/>
        </w:rPr>
        <w:t>Les contrats relevant des articles 3-3, sont d'une durée maximale de 3 ans, renouvelable dans la limite totale de 6 ans. Au-delà, si ces contrats sont reconduits, ils ne peuvent l'être que par décision expresse et pour une durée indéterminée.</w:t>
      </w:r>
    </w:p>
    <w:p w:rsidR="005D4126" w:rsidRPr="005D4126" w:rsidRDefault="005D4126" w:rsidP="005D4126">
      <w:pPr>
        <w:spacing w:after="120"/>
        <w:ind w:left="340"/>
        <w:jc w:val="both"/>
        <w:rPr>
          <w:sz w:val="22"/>
          <w:szCs w:val="22"/>
          <w:lang w:eastAsia="fr-FR"/>
        </w:rPr>
      </w:pPr>
      <w:r w:rsidRPr="005D4126">
        <w:rPr>
          <w:sz w:val="22"/>
          <w:szCs w:val="22"/>
          <w:lang w:eastAsia="fr-FR"/>
        </w:rPr>
        <w:t>Le traitement sera déterminé en fonction du profil du candidat retenu, en adéquation avec le grade donnant vocation à occuper cet emploi.</w:t>
      </w:r>
    </w:p>
    <w:p w:rsidR="005D4126" w:rsidRPr="005D4126" w:rsidRDefault="005D4126" w:rsidP="005D4126">
      <w:pPr>
        <w:spacing w:after="120"/>
        <w:ind w:left="340"/>
        <w:jc w:val="both"/>
        <w:rPr>
          <w:bCs/>
          <w:i/>
          <w:iCs/>
          <w:sz w:val="22"/>
          <w:szCs w:val="22"/>
          <w:lang w:eastAsia="fr-FR"/>
        </w:rPr>
      </w:pPr>
      <w:r w:rsidRPr="005D4126">
        <w:rPr>
          <w:sz w:val="22"/>
          <w:szCs w:val="22"/>
          <w:lang w:eastAsia="fr-FR"/>
        </w:rPr>
        <w:t>La personne recrutée pourra bénéficier des primes et indemnités afférentes à son grade instituées dans la collectivité si elle remplit les conditions d’attribution pour y prétendre.</w:t>
      </w:r>
    </w:p>
    <w:bookmarkEnd w:id="1"/>
    <w:p w:rsidR="005D4126" w:rsidRPr="005D4126" w:rsidRDefault="005D4126" w:rsidP="005D4126">
      <w:pPr>
        <w:rPr>
          <w:sz w:val="22"/>
          <w:szCs w:val="22"/>
          <w:lang w:eastAsia="fr-FR"/>
        </w:rPr>
      </w:pPr>
    </w:p>
    <w:p w:rsidR="005D4126" w:rsidRPr="005D4126" w:rsidRDefault="005D4126" w:rsidP="005D4126">
      <w:pPr>
        <w:rPr>
          <w:sz w:val="22"/>
          <w:szCs w:val="22"/>
          <w:lang w:eastAsia="fr-FR"/>
        </w:rPr>
      </w:pPr>
    </w:p>
    <w:p w:rsidR="005D4126" w:rsidRPr="005D4126" w:rsidRDefault="005D4126" w:rsidP="005D4126">
      <w:pPr>
        <w:rPr>
          <w:sz w:val="22"/>
          <w:szCs w:val="22"/>
          <w:lang w:eastAsia="fr-FR"/>
        </w:rPr>
      </w:pPr>
    </w:p>
    <w:p w:rsidR="005D4126" w:rsidRPr="005D4126" w:rsidRDefault="005D4126" w:rsidP="005D4126">
      <w:pPr>
        <w:rPr>
          <w:sz w:val="22"/>
          <w:szCs w:val="22"/>
          <w:lang w:eastAsia="fr-FR"/>
        </w:rPr>
      </w:pPr>
    </w:p>
    <w:p w:rsidR="005D4126" w:rsidRPr="005D4126" w:rsidRDefault="005D4126" w:rsidP="005D4126">
      <w:pPr>
        <w:rPr>
          <w:sz w:val="22"/>
          <w:szCs w:val="22"/>
          <w:lang w:eastAsia="fr-FR"/>
        </w:rPr>
      </w:pPr>
      <w:r w:rsidRPr="005D4126">
        <w:rPr>
          <w:sz w:val="22"/>
          <w:szCs w:val="22"/>
          <w:lang w:eastAsia="fr-FR"/>
        </w:rPr>
        <w:t xml:space="preserve">Après en avoir délibéré, le Conseil Municipal, à la majorité des membres présents décide : </w:t>
      </w:r>
    </w:p>
    <w:p w:rsidR="005D4126" w:rsidRPr="005D4126" w:rsidRDefault="005D4126" w:rsidP="005D4126">
      <w:pPr>
        <w:numPr>
          <w:ilvl w:val="0"/>
          <w:numId w:val="13"/>
        </w:numPr>
        <w:tabs>
          <w:tab w:val="left" w:pos="0"/>
        </w:tabs>
        <w:spacing w:before="120"/>
        <w:ind w:left="1060"/>
        <w:jc w:val="both"/>
        <w:rPr>
          <w:sz w:val="22"/>
          <w:szCs w:val="22"/>
          <w:lang w:eastAsia="fr-FR"/>
        </w:rPr>
      </w:pPr>
      <w:r w:rsidRPr="005D4126">
        <w:rPr>
          <w:sz w:val="22"/>
          <w:szCs w:val="22"/>
          <w:lang w:eastAsia="fr-FR"/>
        </w:rPr>
        <w:t>De créer, à compter du 01/05/2022 :</w:t>
      </w:r>
    </w:p>
    <w:p w:rsidR="005D4126" w:rsidRPr="005D4126" w:rsidRDefault="005D4126" w:rsidP="005D4126">
      <w:pPr>
        <w:numPr>
          <w:ilvl w:val="1"/>
          <w:numId w:val="15"/>
        </w:numPr>
        <w:tabs>
          <w:tab w:val="left" w:pos="0"/>
        </w:tabs>
        <w:ind w:left="1420"/>
        <w:jc w:val="both"/>
        <w:rPr>
          <w:sz w:val="22"/>
          <w:szCs w:val="22"/>
          <w:lang w:eastAsia="fr-FR"/>
        </w:rPr>
      </w:pPr>
      <w:r w:rsidRPr="005D4126">
        <w:rPr>
          <w:sz w:val="22"/>
          <w:szCs w:val="22"/>
          <w:lang w:eastAsia="fr-FR"/>
        </w:rPr>
        <w:t>un emploi permanent d’Adjoint administratif principal de 2</w:t>
      </w:r>
      <w:r w:rsidRPr="005D4126">
        <w:rPr>
          <w:sz w:val="22"/>
          <w:szCs w:val="22"/>
          <w:vertAlign w:val="superscript"/>
          <w:lang w:eastAsia="fr-FR"/>
        </w:rPr>
        <w:t>ème</w:t>
      </w:r>
      <w:r w:rsidRPr="005D4126">
        <w:rPr>
          <w:sz w:val="22"/>
          <w:szCs w:val="22"/>
          <w:lang w:eastAsia="fr-FR"/>
        </w:rPr>
        <w:t xml:space="preserve"> classe appartenant à la catégorie C à temps complet </w:t>
      </w:r>
    </w:p>
    <w:p w:rsidR="005D4126" w:rsidRPr="005D4126" w:rsidRDefault="005D4126" w:rsidP="005D4126">
      <w:pPr>
        <w:numPr>
          <w:ilvl w:val="1"/>
          <w:numId w:val="15"/>
        </w:numPr>
        <w:tabs>
          <w:tab w:val="left" w:pos="0"/>
        </w:tabs>
        <w:ind w:left="1420"/>
        <w:jc w:val="both"/>
        <w:rPr>
          <w:sz w:val="22"/>
          <w:szCs w:val="22"/>
          <w:lang w:eastAsia="fr-FR"/>
        </w:rPr>
      </w:pPr>
      <w:r w:rsidRPr="005D4126">
        <w:rPr>
          <w:sz w:val="22"/>
          <w:szCs w:val="22"/>
          <w:lang w:eastAsia="fr-FR"/>
        </w:rPr>
        <w:t>un emploi permanent d’Adjoint administratif principal de 1</w:t>
      </w:r>
      <w:r w:rsidRPr="005D4126">
        <w:rPr>
          <w:sz w:val="22"/>
          <w:szCs w:val="22"/>
          <w:vertAlign w:val="superscript"/>
          <w:lang w:eastAsia="fr-FR"/>
        </w:rPr>
        <w:t>ère</w:t>
      </w:r>
      <w:r w:rsidRPr="005D4126">
        <w:rPr>
          <w:sz w:val="22"/>
          <w:szCs w:val="22"/>
          <w:lang w:eastAsia="fr-FR"/>
        </w:rPr>
        <w:t xml:space="preserve"> classe appartenant à la catégorie C à temps complet</w:t>
      </w:r>
    </w:p>
    <w:p w:rsidR="005D4126" w:rsidRPr="005D4126" w:rsidRDefault="005D4126" w:rsidP="005D4126">
      <w:pPr>
        <w:numPr>
          <w:ilvl w:val="1"/>
          <w:numId w:val="15"/>
        </w:numPr>
        <w:tabs>
          <w:tab w:val="left" w:pos="0"/>
        </w:tabs>
        <w:ind w:left="1420"/>
        <w:jc w:val="both"/>
        <w:rPr>
          <w:sz w:val="22"/>
          <w:szCs w:val="22"/>
          <w:lang w:eastAsia="fr-FR"/>
        </w:rPr>
      </w:pPr>
      <w:r w:rsidRPr="005D4126">
        <w:rPr>
          <w:sz w:val="22"/>
          <w:szCs w:val="22"/>
          <w:lang w:eastAsia="fr-FR"/>
        </w:rPr>
        <w:t>un emploi permanent de Rédacteur appartenant à la catégorie B à temps complet ;</w:t>
      </w:r>
    </w:p>
    <w:p w:rsidR="005D4126" w:rsidRPr="005D4126" w:rsidRDefault="005D4126" w:rsidP="005D4126">
      <w:pPr>
        <w:numPr>
          <w:ilvl w:val="1"/>
          <w:numId w:val="15"/>
        </w:numPr>
        <w:tabs>
          <w:tab w:val="left" w:pos="0"/>
        </w:tabs>
        <w:ind w:left="1420"/>
        <w:jc w:val="both"/>
        <w:rPr>
          <w:sz w:val="22"/>
          <w:szCs w:val="22"/>
          <w:lang w:eastAsia="fr-FR"/>
        </w:rPr>
      </w:pPr>
      <w:r w:rsidRPr="005D4126">
        <w:rPr>
          <w:sz w:val="22"/>
          <w:szCs w:val="22"/>
          <w:lang w:eastAsia="fr-FR"/>
        </w:rPr>
        <w:t>un emploi permanent de Rédacteur principal de 2</w:t>
      </w:r>
      <w:r w:rsidRPr="005D4126">
        <w:rPr>
          <w:sz w:val="22"/>
          <w:szCs w:val="22"/>
          <w:vertAlign w:val="superscript"/>
          <w:lang w:eastAsia="fr-FR"/>
        </w:rPr>
        <w:t>ème</w:t>
      </w:r>
      <w:r w:rsidRPr="005D4126">
        <w:rPr>
          <w:sz w:val="22"/>
          <w:szCs w:val="22"/>
          <w:lang w:eastAsia="fr-FR"/>
        </w:rPr>
        <w:t xml:space="preserve"> classe appartenant à la catégorie B à temps complet ;</w:t>
      </w:r>
    </w:p>
    <w:p w:rsidR="005D4126" w:rsidRPr="005D4126" w:rsidRDefault="005D4126" w:rsidP="005D4126">
      <w:pPr>
        <w:numPr>
          <w:ilvl w:val="1"/>
          <w:numId w:val="15"/>
        </w:numPr>
        <w:tabs>
          <w:tab w:val="left" w:pos="0"/>
        </w:tabs>
        <w:ind w:left="1420"/>
        <w:jc w:val="both"/>
        <w:rPr>
          <w:sz w:val="22"/>
          <w:szCs w:val="22"/>
          <w:lang w:eastAsia="fr-FR"/>
        </w:rPr>
      </w:pPr>
      <w:r w:rsidRPr="005D4126">
        <w:rPr>
          <w:sz w:val="22"/>
          <w:szCs w:val="22"/>
          <w:lang w:eastAsia="fr-FR"/>
        </w:rPr>
        <w:t>un emploi permanent de Rédacteur principal de 1</w:t>
      </w:r>
      <w:r w:rsidRPr="005D4126">
        <w:rPr>
          <w:sz w:val="22"/>
          <w:szCs w:val="22"/>
          <w:vertAlign w:val="superscript"/>
          <w:lang w:eastAsia="fr-FR"/>
        </w:rPr>
        <w:t>ère</w:t>
      </w:r>
      <w:r w:rsidRPr="005D4126">
        <w:rPr>
          <w:sz w:val="22"/>
          <w:szCs w:val="22"/>
          <w:lang w:eastAsia="fr-FR"/>
        </w:rPr>
        <w:t xml:space="preserve"> classe appartenant à la catégorie B à temps complet.</w:t>
      </w:r>
    </w:p>
    <w:p w:rsidR="005D4126" w:rsidRPr="005D4126" w:rsidRDefault="005D4126" w:rsidP="005D4126">
      <w:pPr>
        <w:ind w:left="906"/>
        <w:rPr>
          <w:b/>
          <w:sz w:val="22"/>
          <w:szCs w:val="22"/>
          <w:lang w:eastAsia="fr-FR"/>
        </w:rPr>
      </w:pPr>
      <w:r w:rsidRPr="005D4126">
        <w:rPr>
          <w:sz w:val="22"/>
          <w:szCs w:val="22"/>
          <w:lang w:eastAsia="fr-FR"/>
        </w:rPr>
        <w:t>Cet agent sera amené à exercer les missions de secrétaire de mairie d’une commune de moins de 1 000 habitants.</w:t>
      </w:r>
      <w:bookmarkStart w:id="2" w:name="_Hlk50998164"/>
    </w:p>
    <w:p w:rsidR="005D4126" w:rsidRPr="005D4126" w:rsidRDefault="005D4126" w:rsidP="005D4126">
      <w:pPr>
        <w:tabs>
          <w:tab w:val="left" w:pos="8789"/>
        </w:tabs>
        <w:rPr>
          <w:i/>
          <w:sz w:val="22"/>
          <w:szCs w:val="22"/>
          <w:lang w:eastAsia="fr-FR"/>
        </w:rPr>
      </w:pPr>
      <w:r w:rsidRPr="005D4126">
        <w:rPr>
          <w:i/>
          <w:sz w:val="22"/>
          <w:szCs w:val="22"/>
          <w:lang w:eastAsia="fr-FR"/>
        </w:rPr>
        <w:tab/>
      </w:r>
    </w:p>
    <w:p w:rsidR="005D4126" w:rsidRPr="005D4126" w:rsidRDefault="005D4126" w:rsidP="005D4126">
      <w:pPr>
        <w:spacing w:before="120"/>
        <w:jc w:val="both"/>
        <w:rPr>
          <w:b/>
          <w:i/>
          <w:color w:val="1F497D"/>
          <w:sz w:val="22"/>
          <w:szCs w:val="22"/>
          <w:u w:val="single"/>
          <w:lang w:eastAsia="fr-FR"/>
        </w:rPr>
      </w:pPr>
      <w:r w:rsidRPr="005D4126">
        <w:rPr>
          <w:i/>
          <w:sz w:val="22"/>
          <w:szCs w:val="22"/>
          <w:lang w:eastAsia="fr-FR"/>
        </w:rPr>
        <w:t>C</w:t>
      </w:r>
      <w:r w:rsidRPr="005D4126">
        <w:rPr>
          <w:sz w:val="22"/>
          <w:szCs w:val="22"/>
          <w:lang w:eastAsia="fr-FR"/>
        </w:rPr>
        <w:t xml:space="preserve">et emploi pourra éventuellement être pourvu par un contractuel sur le fondement de l’article 3-3 de la loi n° 84-53  du 26 janvier 1984 précitée, qui liste les cas dans lesquels les collectivités et établissements  publics locaux peuvent  recruter des agents contractuels de droit public sur emplois permanents et notamment sur le fondement de </w:t>
      </w:r>
      <w:bookmarkEnd w:id="2"/>
      <w:r w:rsidRPr="005D4126">
        <w:rPr>
          <w:sz w:val="22"/>
          <w:szCs w:val="22"/>
          <w:lang w:eastAsia="fr-FR"/>
        </w:rPr>
        <w:t xml:space="preserve">l’article </w:t>
      </w:r>
      <w:r w:rsidRPr="005D4126">
        <w:rPr>
          <w:bCs/>
          <w:noProof/>
          <w:sz w:val="22"/>
          <w:szCs w:val="22"/>
          <w:lang w:eastAsia="fr-FR"/>
        </w:rPr>
        <w:t xml:space="preserve">3-3 3° : </w:t>
      </w:r>
      <w:r w:rsidRPr="005D4126">
        <w:rPr>
          <w:sz w:val="22"/>
          <w:szCs w:val="22"/>
          <w:lang w:eastAsia="fr-FR"/>
        </w:rPr>
        <w:t>pour un emploi permanent dans les communes de moins de 1 000 habitants ou groupements de communes regroupant moins de 15 000 habitants.</w:t>
      </w:r>
    </w:p>
    <w:p w:rsidR="005D4126" w:rsidRPr="005D4126" w:rsidRDefault="005D4126" w:rsidP="005D4126">
      <w:pPr>
        <w:spacing w:before="120"/>
        <w:jc w:val="both"/>
        <w:rPr>
          <w:sz w:val="22"/>
          <w:szCs w:val="22"/>
          <w:lang w:eastAsia="fr-FR"/>
        </w:rPr>
      </w:pPr>
      <w:r w:rsidRPr="005D4126">
        <w:rPr>
          <w:sz w:val="22"/>
          <w:szCs w:val="22"/>
          <w:lang w:eastAsia="fr-FR"/>
        </w:rPr>
        <w:t>Le contrat conclu sur le fondement de l’article 3-3 de la lo</w:t>
      </w:r>
      <w:r w:rsidR="00A161ED">
        <w:rPr>
          <w:sz w:val="22"/>
          <w:szCs w:val="22"/>
          <w:lang w:eastAsia="fr-FR"/>
        </w:rPr>
        <w:t xml:space="preserve">i n°84-53 susvisée pourra alors être </w:t>
      </w:r>
      <w:r w:rsidRPr="005D4126">
        <w:rPr>
          <w:sz w:val="22"/>
          <w:szCs w:val="22"/>
          <w:lang w:eastAsia="fr-FR"/>
        </w:rPr>
        <w:t>conclu pour une durée maximale de 3 ans renouvelable dans la limite de 6 ans. Au-delà, si le contrat est renouvelé, il le sera en contrat à durée indéterminée.</w:t>
      </w:r>
    </w:p>
    <w:p w:rsidR="005D4126" w:rsidRPr="005D4126" w:rsidRDefault="005D4126" w:rsidP="005D4126">
      <w:pPr>
        <w:tabs>
          <w:tab w:val="left" w:pos="851"/>
          <w:tab w:val="left" w:pos="1276"/>
        </w:tabs>
        <w:spacing w:before="120"/>
        <w:jc w:val="both"/>
        <w:rPr>
          <w:sz w:val="22"/>
          <w:szCs w:val="22"/>
          <w:lang w:eastAsia="fr-FR"/>
        </w:rPr>
      </w:pPr>
      <w:r w:rsidRPr="005D4126">
        <w:rPr>
          <w:color w:val="000000"/>
          <w:sz w:val="22"/>
          <w:szCs w:val="22"/>
          <w:lang w:eastAsia="fr-FR"/>
        </w:rPr>
        <w:t xml:space="preserve">La </w:t>
      </w:r>
      <w:r w:rsidRPr="005D4126">
        <w:rPr>
          <w:sz w:val="22"/>
          <w:szCs w:val="22"/>
          <w:lang w:eastAsia="fr-FR"/>
        </w:rPr>
        <w:t xml:space="preserve">rémunération de l’agent contractuel sera calculée compte tenu de la nature des fonctions à exercer assimilées à un emploi </w:t>
      </w:r>
    </w:p>
    <w:p w:rsidR="005D4126" w:rsidRPr="005D4126" w:rsidRDefault="005D4126" w:rsidP="005D4126">
      <w:pPr>
        <w:numPr>
          <w:ilvl w:val="0"/>
          <w:numId w:val="16"/>
        </w:numPr>
        <w:tabs>
          <w:tab w:val="left" w:pos="851"/>
          <w:tab w:val="left" w:pos="1276"/>
        </w:tabs>
        <w:spacing w:before="120"/>
        <w:ind w:left="700"/>
        <w:jc w:val="both"/>
        <w:rPr>
          <w:sz w:val="22"/>
          <w:szCs w:val="22"/>
          <w:lang w:eastAsia="fr-FR"/>
        </w:rPr>
      </w:pPr>
      <w:r w:rsidRPr="005D4126">
        <w:rPr>
          <w:sz w:val="22"/>
          <w:szCs w:val="22"/>
          <w:lang w:eastAsia="fr-FR"/>
        </w:rPr>
        <w:t>de catégorie C en se basant sur la grille indiciaire du cadre d’emploi des Adjoints Administratifs Principaux de 1</w:t>
      </w:r>
      <w:r w:rsidRPr="005D4126">
        <w:rPr>
          <w:sz w:val="22"/>
          <w:szCs w:val="22"/>
          <w:vertAlign w:val="superscript"/>
          <w:lang w:eastAsia="fr-FR"/>
        </w:rPr>
        <w:t>ère</w:t>
      </w:r>
      <w:r w:rsidRPr="005D4126">
        <w:rPr>
          <w:sz w:val="22"/>
          <w:szCs w:val="22"/>
          <w:lang w:eastAsia="fr-FR"/>
        </w:rPr>
        <w:t xml:space="preserve"> classe (échelle C3) </w:t>
      </w:r>
    </w:p>
    <w:p w:rsidR="005D4126" w:rsidRPr="005D4126" w:rsidRDefault="005D4126" w:rsidP="005D4126">
      <w:pPr>
        <w:numPr>
          <w:ilvl w:val="0"/>
          <w:numId w:val="16"/>
        </w:numPr>
        <w:tabs>
          <w:tab w:val="left" w:pos="851"/>
          <w:tab w:val="left" w:pos="1276"/>
        </w:tabs>
        <w:spacing w:before="120"/>
        <w:ind w:left="700"/>
        <w:jc w:val="both"/>
        <w:rPr>
          <w:sz w:val="22"/>
          <w:szCs w:val="22"/>
          <w:lang w:eastAsia="fr-FR"/>
        </w:rPr>
      </w:pPr>
      <w:r w:rsidRPr="005D4126">
        <w:rPr>
          <w:sz w:val="22"/>
          <w:szCs w:val="22"/>
          <w:lang w:eastAsia="fr-FR"/>
        </w:rPr>
        <w:t>de catégorie B en se basant sur la grille indiciaire du cadre d’emploi des rédacteurs (1</w:t>
      </w:r>
      <w:r w:rsidRPr="005D4126">
        <w:rPr>
          <w:sz w:val="22"/>
          <w:szCs w:val="22"/>
          <w:vertAlign w:val="superscript"/>
          <w:lang w:eastAsia="fr-FR"/>
        </w:rPr>
        <w:t>er</w:t>
      </w:r>
      <w:r w:rsidRPr="005D4126">
        <w:rPr>
          <w:sz w:val="22"/>
          <w:szCs w:val="22"/>
          <w:lang w:eastAsia="fr-FR"/>
        </w:rPr>
        <w:t xml:space="preserve"> grade du NES), ou sur la base indiciaire du cadre d’emploi des rédacteurs principaux de 2</w:t>
      </w:r>
      <w:r w:rsidRPr="005D4126">
        <w:rPr>
          <w:sz w:val="22"/>
          <w:szCs w:val="22"/>
          <w:vertAlign w:val="superscript"/>
          <w:lang w:eastAsia="fr-FR"/>
        </w:rPr>
        <w:t>ème</w:t>
      </w:r>
      <w:r w:rsidRPr="005D4126">
        <w:rPr>
          <w:sz w:val="22"/>
          <w:szCs w:val="22"/>
          <w:lang w:eastAsia="fr-FR"/>
        </w:rPr>
        <w:t xml:space="preserve"> classe (2</w:t>
      </w:r>
      <w:r w:rsidRPr="005D4126">
        <w:rPr>
          <w:sz w:val="22"/>
          <w:szCs w:val="22"/>
          <w:vertAlign w:val="superscript"/>
          <w:lang w:eastAsia="fr-FR"/>
        </w:rPr>
        <w:t>ème</w:t>
      </w:r>
      <w:r w:rsidRPr="005D4126">
        <w:rPr>
          <w:sz w:val="22"/>
          <w:szCs w:val="22"/>
          <w:lang w:eastAsia="fr-FR"/>
        </w:rPr>
        <w:t xml:space="preserve"> grade du NES) ou sur la base indiciaire du cadre d’emploi des rédacteurs principaux de 1</w:t>
      </w:r>
      <w:r w:rsidRPr="005D4126">
        <w:rPr>
          <w:sz w:val="22"/>
          <w:szCs w:val="22"/>
          <w:vertAlign w:val="superscript"/>
          <w:lang w:eastAsia="fr-FR"/>
        </w:rPr>
        <w:t>ère</w:t>
      </w:r>
      <w:r w:rsidRPr="005D4126">
        <w:rPr>
          <w:sz w:val="22"/>
          <w:szCs w:val="22"/>
          <w:lang w:eastAsia="fr-FR"/>
        </w:rPr>
        <w:t xml:space="preserve"> classe (3</w:t>
      </w:r>
      <w:r w:rsidRPr="005D4126">
        <w:rPr>
          <w:sz w:val="22"/>
          <w:szCs w:val="22"/>
          <w:vertAlign w:val="superscript"/>
          <w:lang w:eastAsia="fr-FR"/>
        </w:rPr>
        <w:t>ème</w:t>
      </w:r>
      <w:r w:rsidRPr="005D4126">
        <w:rPr>
          <w:sz w:val="22"/>
          <w:szCs w:val="22"/>
          <w:lang w:eastAsia="fr-FR"/>
        </w:rPr>
        <w:t xml:space="preserve"> grade du NES).</w:t>
      </w:r>
    </w:p>
    <w:p w:rsidR="005D4126" w:rsidRPr="005D4126" w:rsidRDefault="005D4126" w:rsidP="005D4126">
      <w:pPr>
        <w:tabs>
          <w:tab w:val="left" w:pos="851"/>
          <w:tab w:val="left" w:pos="1276"/>
        </w:tabs>
        <w:ind w:left="188"/>
        <w:jc w:val="both"/>
        <w:rPr>
          <w:i/>
          <w:sz w:val="22"/>
          <w:szCs w:val="22"/>
          <w:lang w:eastAsia="fr-FR"/>
        </w:rPr>
      </w:pPr>
      <w:r w:rsidRPr="005D4126">
        <w:rPr>
          <w:sz w:val="22"/>
          <w:szCs w:val="22"/>
          <w:lang w:eastAsia="fr-FR"/>
        </w:rPr>
        <w:t>La rémunération sera comprise entre le 1</w:t>
      </w:r>
      <w:r w:rsidRPr="005D4126">
        <w:rPr>
          <w:sz w:val="22"/>
          <w:szCs w:val="22"/>
          <w:vertAlign w:val="superscript"/>
          <w:lang w:eastAsia="fr-FR"/>
        </w:rPr>
        <w:t>er</w:t>
      </w:r>
      <w:r w:rsidRPr="005D4126">
        <w:rPr>
          <w:sz w:val="22"/>
          <w:szCs w:val="22"/>
          <w:lang w:eastAsia="fr-FR"/>
        </w:rPr>
        <w:t xml:space="preserve"> échelon et le dernier échelon</w:t>
      </w:r>
      <w:r w:rsidRPr="005D4126">
        <w:rPr>
          <w:i/>
          <w:sz w:val="22"/>
          <w:szCs w:val="22"/>
          <w:lang w:eastAsia="fr-FR"/>
        </w:rPr>
        <w:t xml:space="preserve">  </w:t>
      </w:r>
      <w:r w:rsidRPr="005D4126">
        <w:rPr>
          <w:sz w:val="22"/>
          <w:szCs w:val="22"/>
          <w:lang w:eastAsia="fr-FR"/>
        </w:rPr>
        <w:t>des  grilles indiciaires indiquées ci-dessus au regard de l’expérience professionnelle, des diplômes détenus par le candidat retenu au terme de la procédure de recrutement. La personne recrutée pourra bénéficier des primes et indemnités afférentes à son grade instituées dans la collectivité si elle remplit les conditions d’attribution pour y prétendre.</w:t>
      </w:r>
    </w:p>
    <w:p w:rsidR="005D4126" w:rsidRPr="005D4126" w:rsidRDefault="005D4126" w:rsidP="005D4126">
      <w:pPr>
        <w:numPr>
          <w:ilvl w:val="0"/>
          <w:numId w:val="13"/>
        </w:numPr>
        <w:tabs>
          <w:tab w:val="left" w:pos="0"/>
        </w:tabs>
        <w:spacing w:before="240"/>
        <w:ind w:left="340"/>
        <w:jc w:val="both"/>
        <w:rPr>
          <w:sz w:val="22"/>
          <w:szCs w:val="22"/>
          <w:lang w:eastAsia="fr-FR"/>
        </w:rPr>
      </w:pPr>
      <w:r w:rsidRPr="005D4126">
        <w:rPr>
          <w:sz w:val="22"/>
          <w:szCs w:val="22"/>
          <w:lang w:eastAsia="fr-FR"/>
        </w:rPr>
        <w:t xml:space="preserve">D’autoriser le Maire : </w:t>
      </w:r>
    </w:p>
    <w:p w:rsidR="005D4126" w:rsidRPr="005D4126" w:rsidRDefault="005D4126" w:rsidP="005D4126">
      <w:pPr>
        <w:numPr>
          <w:ilvl w:val="0"/>
          <w:numId w:val="14"/>
        </w:numPr>
        <w:tabs>
          <w:tab w:val="left" w:pos="0"/>
          <w:tab w:val="left" w:pos="284"/>
        </w:tabs>
        <w:ind w:left="547"/>
        <w:jc w:val="both"/>
        <w:rPr>
          <w:sz w:val="22"/>
          <w:szCs w:val="22"/>
          <w:lang w:eastAsia="fr-FR"/>
        </w:rPr>
      </w:pPr>
      <w:r w:rsidRPr="005D4126">
        <w:rPr>
          <w:sz w:val="22"/>
          <w:szCs w:val="22"/>
          <w:lang w:eastAsia="fr-FR"/>
        </w:rPr>
        <w:t>à recruter un fonctionnaire ou lauréat de concours pour pourvoir cet emploi,</w:t>
      </w:r>
    </w:p>
    <w:p w:rsidR="005D4126" w:rsidRPr="005D4126" w:rsidRDefault="005D4126" w:rsidP="005D4126">
      <w:pPr>
        <w:numPr>
          <w:ilvl w:val="0"/>
          <w:numId w:val="14"/>
        </w:numPr>
        <w:tabs>
          <w:tab w:val="left" w:pos="0"/>
          <w:tab w:val="left" w:pos="284"/>
        </w:tabs>
        <w:ind w:left="547"/>
        <w:jc w:val="both"/>
        <w:rPr>
          <w:sz w:val="22"/>
          <w:szCs w:val="22"/>
          <w:lang w:eastAsia="fr-FR"/>
        </w:rPr>
      </w:pPr>
      <w:r w:rsidRPr="005D4126">
        <w:rPr>
          <w:sz w:val="22"/>
          <w:szCs w:val="22"/>
          <w:lang w:eastAsia="fr-FR"/>
        </w:rPr>
        <w:t xml:space="preserve">à recruter, le cas échéant, un agent contractuel pour pourvoir cet emploi et à signer le contrat de recrutement suivant les modalités exposées ci-dessus, </w:t>
      </w:r>
    </w:p>
    <w:p w:rsidR="005D4126" w:rsidRPr="005D4126" w:rsidRDefault="005D4126" w:rsidP="005D4126">
      <w:pPr>
        <w:numPr>
          <w:ilvl w:val="0"/>
          <w:numId w:val="14"/>
        </w:numPr>
        <w:tabs>
          <w:tab w:val="left" w:pos="0"/>
          <w:tab w:val="left" w:pos="284"/>
        </w:tabs>
        <w:ind w:left="547"/>
        <w:jc w:val="both"/>
        <w:rPr>
          <w:sz w:val="22"/>
          <w:szCs w:val="22"/>
          <w:lang w:eastAsia="fr-FR"/>
        </w:rPr>
      </w:pPr>
      <w:r w:rsidRPr="005D4126">
        <w:rPr>
          <w:sz w:val="22"/>
          <w:szCs w:val="22"/>
          <w:lang w:eastAsia="fr-FR"/>
        </w:rPr>
        <w:t xml:space="preserve">à procéder, le cas échéant, au renouvellement du contrat dans les limites énoncées ci-dessus, </w:t>
      </w:r>
    </w:p>
    <w:p w:rsidR="005D4126" w:rsidRPr="005D4126" w:rsidRDefault="005D4126" w:rsidP="005D4126">
      <w:pPr>
        <w:numPr>
          <w:ilvl w:val="0"/>
          <w:numId w:val="13"/>
        </w:numPr>
        <w:tabs>
          <w:tab w:val="left" w:pos="0"/>
        </w:tabs>
        <w:spacing w:before="240"/>
        <w:ind w:left="340"/>
        <w:jc w:val="both"/>
        <w:rPr>
          <w:sz w:val="22"/>
          <w:szCs w:val="22"/>
          <w:lang w:eastAsia="fr-FR"/>
        </w:rPr>
      </w:pPr>
      <w:r w:rsidRPr="005D4126">
        <w:rPr>
          <w:sz w:val="22"/>
          <w:szCs w:val="22"/>
          <w:lang w:eastAsia="fr-FR"/>
        </w:rPr>
        <w:t xml:space="preserve">D’adopter la modification du tableau des emplois ainsi proposée et dit que les crédits nécessaires à la rémunération de l’agent nommé et aux charges sociales s’y rapportant sont inscrits au Budget communal aux chapitre et article prévus à cet effet, </w:t>
      </w:r>
    </w:p>
    <w:p w:rsidR="00B34EF4" w:rsidRDefault="00B34EF4" w:rsidP="005D4126">
      <w:pPr>
        <w:pStyle w:val="Retraitcorpsdetexte3"/>
        <w:spacing w:after="0"/>
        <w:ind w:left="868"/>
        <w:jc w:val="both"/>
        <w:rPr>
          <w:bCs/>
          <w:sz w:val="22"/>
          <w:szCs w:val="22"/>
        </w:rPr>
      </w:pPr>
    </w:p>
    <w:p w:rsidR="00A816CB" w:rsidRPr="00A816CB" w:rsidRDefault="00A816CB" w:rsidP="005D4126">
      <w:pPr>
        <w:pBdr>
          <w:top w:val="single" w:sz="4" w:space="1" w:color="auto"/>
          <w:left w:val="single" w:sz="4" w:space="4" w:color="auto"/>
          <w:bottom w:val="single" w:sz="4" w:space="1" w:color="auto"/>
          <w:right w:val="single" w:sz="4" w:space="4" w:color="auto"/>
        </w:pBdr>
        <w:spacing w:before="120"/>
        <w:rPr>
          <w:bCs/>
          <w:sz w:val="22"/>
          <w:szCs w:val="22"/>
        </w:rPr>
      </w:pPr>
      <w:r>
        <w:rPr>
          <w:bCs/>
          <w:sz w:val="22"/>
          <w:szCs w:val="22"/>
        </w:rPr>
        <w:t xml:space="preserve"> </w:t>
      </w:r>
      <w:r w:rsidRPr="00A816CB">
        <w:rPr>
          <w:b/>
          <w:bCs/>
          <w:sz w:val="22"/>
          <w:szCs w:val="22"/>
          <w:u w:val="single"/>
        </w:rPr>
        <w:t>CREATION D’UN POSTE POUR ACCROISSEMENT TEMPORAIRE D’ACTIVITE</w:t>
      </w:r>
    </w:p>
    <w:p w:rsidR="00B34EF4" w:rsidRDefault="00A816CB" w:rsidP="005D4126">
      <w:pPr>
        <w:pStyle w:val="Retraitcorpsdetexte3"/>
        <w:pBdr>
          <w:top w:val="single" w:sz="4" w:space="1" w:color="auto"/>
          <w:left w:val="single" w:sz="4" w:space="4" w:color="auto"/>
          <w:bottom w:val="single" w:sz="4" w:space="1" w:color="auto"/>
          <w:right w:val="single" w:sz="4" w:space="4" w:color="auto"/>
        </w:pBdr>
        <w:spacing w:after="0"/>
        <w:ind w:left="0"/>
        <w:jc w:val="both"/>
        <w:rPr>
          <w:bCs/>
          <w:sz w:val="22"/>
          <w:szCs w:val="22"/>
        </w:rPr>
      </w:pPr>
      <w:r>
        <w:rPr>
          <w:bCs/>
          <w:sz w:val="22"/>
          <w:szCs w:val="22"/>
        </w:rPr>
        <w:t>Délibération n° 2022-13</w:t>
      </w:r>
    </w:p>
    <w:p w:rsidR="00E34FFE" w:rsidRDefault="00E34FFE" w:rsidP="00E34FFE">
      <w:pPr>
        <w:jc w:val="both"/>
        <w:rPr>
          <w:sz w:val="22"/>
          <w:szCs w:val="22"/>
          <w:lang w:eastAsia="fr-FR"/>
        </w:rPr>
      </w:pPr>
    </w:p>
    <w:p w:rsidR="005D4126" w:rsidRPr="005D4126" w:rsidRDefault="005D4126" w:rsidP="00E34FFE">
      <w:pPr>
        <w:jc w:val="both"/>
        <w:rPr>
          <w:sz w:val="22"/>
          <w:szCs w:val="22"/>
          <w:lang w:eastAsia="fr-FR"/>
        </w:rPr>
      </w:pPr>
      <w:r w:rsidRPr="005D4126">
        <w:rPr>
          <w:sz w:val="22"/>
          <w:szCs w:val="22"/>
          <w:lang w:eastAsia="fr-FR"/>
        </w:rPr>
        <w:t>Le Maire rappelle que conformément à l’article 34 de la loi du 26 janvier 1984, les emplois de chaque collectivité ou établissement sont créés par l’organe délibérant de la collectivité ou de l’établissement. L’organe délibérant doit mentionner sur quel(s) grade(s) et à quel niveau de rémunération il habilite l’autorité territoriale à recruter.</w:t>
      </w:r>
    </w:p>
    <w:p w:rsidR="005D4126" w:rsidRPr="005D4126" w:rsidRDefault="005D4126" w:rsidP="00E34FFE">
      <w:pPr>
        <w:spacing w:before="120"/>
        <w:jc w:val="both"/>
        <w:rPr>
          <w:sz w:val="22"/>
          <w:szCs w:val="22"/>
          <w:lang w:eastAsia="fr-FR"/>
        </w:rPr>
      </w:pPr>
      <w:r w:rsidRPr="005D4126">
        <w:rPr>
          <w:sz w:val="22"/>
          <w:szCs w:val="22"/>
          <w:lang w:eastAsia="fr-FR"/>
        </w:rPr>
        <w:t>L’article 3 I (1°) de la loi n° 84-53 précitée prévoit que les collectivités et établissements peuvent recruter par contrat des agents contractuels de droit public pour exercer des fonctions correspondant à un accroissement temporaire d'activité pour une durée maximale de 12 mois, en tenant compte des renouvellements de contrats le cas échéant, sur une période de 18 mois consécutifs.</w:t>
      </w:r>
    </w:p>
    <w:p w:rsidR="005D4126" w:rsidRPr="005D4126" w:rsidRDefault="005D4126" w:rsidP="00E34FFE">
      <w:pPr>
        <w:spacing w:before="120"/>
        <w:jc w:val="both"/>
        <w:rPr>
          <w:sz w:val="22"/>
          <w:szCs w:val="22"/>
          <w:lang w:eastAsia="fr-FR"/>
        </w:rPr>
      </w:pPr>
      <w:r w:rsidRPr="005D4126">
        <w:rPr>
          <w:sz w:val="22"/>
          <w:szCs w:val="22"/>
          <w:lang w:eastAsia="fr-FR"/>
        </w:rPr>
        <w:t>Considérant qu’il est nécessaire de créer un emploi à temps complet pour faire face à un besoin lié à un accroissement temporaire d’activité correspondant à  la prise de fonction de la nouvelle secrétaire de Mairie avant le départ de l’agent contractuel au poste de secrétaire et pour garantir la continuité du service allant du 01/04/2022 au 31/07/2022.</w:t>
      </w:r>
    </w:p>
    <w:p w:rsidR="005D4126" w:rsidRPr="005D4126" w:rsidRDefault="005D4126" w:rsidP="00E34FFE">
      <w:pPr>
        <w:tabs>
          <w:tab w:val="left" w:pos="0"/>
        </w:tabs>
        <w:spacing w:before="120"/>
        <w:jc w:val="both"/>
        <w:rPr>
          <w:sz w:val="22"/>
          <w:szCs w:val="22"/>
          <w:lang w:eastAsia="fr-FR"/>
        </w:rPr>
      </w:pPr>
      <w:r w:rsidRPr="005D4126">
        <w:rPr>
          <w:sz w:val="22"/>
          <w:szCs w:val="22"/>
          <w:lang w:eastAsia="fr-FR"/>
        </w:rPr>
        <w:lastRenderedPageBreak/>
        <w:t>Cet agent assurera les fonctions de secrétaire de mairie.</w:t>
      </w:r>
    </w:p>
    <w:p w:rsidR="005D4126" w:rsidRPr="005D4126" w:rsidRDefault="005D4126" w:rsidP="00E34FFE">
      <w:pPr>
        <w:spacing w:before="240"/>
        <w:jc w:val="both"/>
        <w:rPr>
          <w:sz w:val="22"/>
          <w:szCs w:val="22"/>
          <w:lang w:eastAsia="fr-FR"/>
        </w:rPr>
      </w:pPr>
      <w:r w:rsidRPr="005D4126">
        <w:rPr>
          <w:sz w:val="22"/>
          <w:szCs w:val="22"/>
          <w:lang w:eastAsia="fr-FR"/>
        </w:rPr>
        <w:t>Après en avoir délibéré, le Conseil Municipal, à la majorité des membres présents décide :</w:t>
      </w:r>
    </w:p>
    <w:p w:rsidR="005D4126" w:rsidRPr="005D4126" w:rsidRDefault="005D4126" w:rsidP="00E34FFE">
      <w:pPr>
        <w:numPr>
          <w:ilvl w:val="0"/>
          <w:numId w:val="17"/>
        </w:numPr>
        <w:tabs>
          <w:tab w:val="left" w:pos="0"/>
        </w:tabs>
        <w:spacing w:before="240"/>
        <w:ind w:left="720"/>
        <w:jc w:val="both"/>
        <w:rPr>
          <w:sz w:val="22"/>
          <w:szCs w:val="22"/>
          <w:lang w:eastAsia="fr-FR"/>
        </w:rPr>
      </w:pPr>
      <w:r w:rsidRPr="005D4126">
        <w:rPr>
          <w:sz w:val="22"/>
          <w:szCs w:val="22"/>
          <w:lang w:eastAsia="fr-FR"/>
        </w:rPr>
        <w:t>De créer, à compter du 01/04/2022 et jusqu’au 31/07/2022 un poste non permanent sur l’un des grades suivants :</w:t>
      </w:r>
    </w:p>
    <w:p w:rsidR="005D4126" w:rsidRPr="005D4126" w:rsidRDefault="005D4126" w:rsidP="00E34FFE">
      <w:pPr>
        <w:numPr>
          <w:ilvl w:val="0"/>
          <w:numId w:val="18"/>
        </w:numPr>
        <w:ind w:left="1354"/>
        <w:rPr>
          <w:bCs/>
          <w:sz w:val="22"/>
          <w:szCs w:val="22"/>
          <w:lang w:eastAsia="fr-FR"/>
        </w:rPr>
      </w:pPr>
      <w:r w:rsidRPr="005D4126">
        <w:rPr>
          <w:sz w:val="22"/>
          <w:szCs w:val="22"/>
          <w:lang w:eastAsia="fr-FR"/>
        </w:rPr>
        <w:t>Adjoint administratif principal de 2ème classe à temps complet</w:t>
      </w:r>
      <w:r w:rsidRPr="005D4126">
        <w:rPr>
          <w:i/>
          <w:iCs/>
          <w:sz w:val="22"/>
          <w:szCs w:val="22"/>
          <w:lang w:eastAsia="fr-FR"/>
        </w:rPr>
        <w:t> ;</w:t>
      </w:r>
    </w:p>
    <w:p w:rsidR="005D4126" w:rsidRPr="005D4126" w:rsidRDefault="005D4126" w:rsidP="00E34FFE">
      <w:pPr>
        <w:numPr>
          <w:ilvl w:val="0"/>
          <w:numId w:val="18"/>
        </w:numPr>
        <w:ind w:left="1354"/>
        <w:rPr>
          <w:bCs/>
          <w:sz w:val="22"/>
          <w:szCs w:val="22"/>
          <w:lang w:eastAsia="fr-FR"/>
        </w:rPr>
      </w:pPr>
      <w:r w:rsidRPr="005D4126">
        <w:rPr>
          <w:sz w:val="22"/>
          <w:szCs w:val="22"/>
          <w:lang w:eastAsia="fr-FR"/>
        </w:rPr>
        <w:t>Adjoint administratif principal de 1</w:t>
      </w:r>
      <w:r w:rsidRPr="005D4126">
        <w:rPr>
          <w:sz w:val="22"/>
          <w:szCs w:val="22"/>
          <w:vertAlign w:val="superscript"/>
          <w:lang w:eastAsia="fr-FR"/>
        </w:rPr>
        <w:t>ère</w:t>
      </w:r>
      <w:r w:rsidRPr="005D4126">
        <w:rPr>
          <w:sz w:val="22"/>
          <w:szCs w:val="22"/>
          <w:lang w:eastAsia="fr-FR"/>
        </w:rPr>
        <w:t xml:space="preserve"> classe à temps complet ;</w:t>
      </w:r>
    </w:p>
    <w:p w:rsidR="005D4126" w:rsidRPr="005D4126" w:rsidRDefault="005D4126" w:rsidP="00E34FFE">
      <w:pPr>
        <w:numPr>
          <w:ilvl w:val="0"/>
          <w:numId w:val="18"/>
        </w:numPr>
        <w:ind w:left="1354"/>
        <w:rPr>
          <w:bCs/>
          <w:sz w:val="22"/>
          <w:szCs w:val="22"/>
          <w:lang w:eastAsia="fr-FR"/>
        </w:rPr>
      </w:pPr>
      <w:r w:rsidRPr="005D4126">
        <w:rPr>
          <w:iCs/>
          <w:sz w:val="22"/>
          <w:szCs w:val="22"/>
          <w:lang w:eastAsia="fr-FR"/>
        </w:rPr>
        <w:t>Rédacteur à temps complet ;</w:t>
      </w:r>
    </w:p>
    <w:p w:rsidR="005D4126" w:rsidRPr="005D4126" w:rsidRDefault="005D4126" w:rsidP="00E34FFE">
      <w:pPr>
        <w:numPr>
          <w:ilvl w:val="0"/>
          <w:numId w:val="18"/>
        </w:numPr>
        <w:ind w:left="1354"/>
        <w:rPr>
          <w:bCs/>
          <w:sz w:val="22"/>
          <w:szCs w:val="22"/>
          <w:lang w:eastAsia="fr-FR"/>
        </w:rPr>
      </w:pPr>
      <w:r w:rsidRPr="005D4126">
        <w:rPr>
          <w:iCs/>
          <w:sz w:val="22"/>
          <w:szCs w:val="22"/>
          <w:lang w:eastAsia="fr-FR"/>
        </w:rPr>
        <w:t>Rédacteur principal de 2</w:t>
      </w:r>
      <w:r w:rsidRPr="005D4126">
        <w:rPr>
          <w:iCs/>
          <w:sz w:val="22"/>
          <w:szCs w:val="22"/>
          <w:vertAlign w:val="superscript"/>
          <w:lang w:eastAsia="fr-FR"/>
        </w:rPr>
        <w:t>ème</w:t>
      </w:r>
      <w:r w:rsidRPr="005D4126">
        <w:rPr>
          <w:iCs/>
          <w:sz w:val="22"/>
          <w:szCs w:val="22"/>
          <w:lang w:eastAsia="fr-FR"/>
        </w:rPr>
        <w:t xml:space="preserve"> classe à temps complet ;</w:t>
      </w:r>
    </w:p>
    <w:p w:rsidR="005D4126" w:rsidRPr="005D4126" w:rsidRDefault="005D4126" w:rsidP="00E34FFE">
      <w:pPr>
        <w:numPr>
          <w:ilvl w:val="0"/>
          <w:numId w:val="18"/>
        </w:numPr>
        <w:ind w:left="1354"/>
        <w:rPr>
          <w:bCs/>
          <w:sz w:val="22"/>
          <w:szCs w:val="22"/>
          <w:lang w:eastAsia="fr-FR"/>
        </w:rPr>
      </w:pPr>
      <w:r w:rsidRPr="005D4126">
        <w:rPr>
          <w:iCs/>
          <w:sz w:val="22"/>
          <w:szCs w:val="22"/>
          <w:lang w:eastAsia="fr-FR"/>
        </w:rPr>
        <w:t>Rédacteur principal de 1</w:t>
      </w:r>
      <w:r w:rsidRPr="005D4126">
        <w:rPr>
          <w:iCs/>
          <w:sz w:val="22"/>
          <w:szCs w:val="22"/>
          <w:vertAlign w:val="superscript"/>
          <w:lang w:eastAsia="fr-FR"/>
        </w:rPr>
        <w:t>ère</w:t>
      </w:r>
      <w:r w:rsidRPr="005D4126">
        <w:rPr>
          <w:iCs/>
          <w:sz w:val="22"/>
          <w:szCs w:val="22"/>
          <w:lang w:eastAsia="fr-FR"/>
        </w:rPr>
        <w:t xml:space="preserve"> classe à temps complet.</w:t>
      </w:r>
    </w:p>
    <w:p w:rsidR="005D4126" w:rsidRPr="005D4126" w:rsidRDefault="005D4126" w:rsidP="00E34FFE">
      <w:pPr>
        <w:tabs>
          <w:tab w:val="left" w:pos="0"/>
        </w:tabs>
        <w:spacing w:before="240"/>
        <w:ind w:left="720"/>
        <w:jc w:val="both"/>
        <w:rPr>
          <w:sz w:val="22"/>
          <w:szCs w:val="22"/>
          <w:lang w:eastAsia="fr-FR"/>
        </w:rPr>
      </w:pPr>
      <w:r w:rsidRPr="005D4126">
        <w:rPr>
          <w:sz w:val="22"/>
          <w:szCs w:val="22"/>
          <w:lang w:eastAsia="fr-FR"/>
        </w:rPr>
        <w:t>pour faire face à un besoin lié à un accroissement temporaire d’activité et autorise</w:t>
      </w:r>
      <w:bookmarkStart w:id="3" w:name="_GoBack"/>
      <w:bookmarkEnd w:id="3"/>
      <w:r w:rsidRPr="005D4126">
        <w:rPr>
          <w:sz w:val="22"/>
          <w:szCs w:val="22"/>
          <w:lang w:eastAsia="fr-FR"/>
        </w:rPr>
        <w:t xml:space="preserve"> Monsieur le Maire à recruter un agent contractuel pour pourvoir cet emploi dans les conditions susvisées,</w:t>
      </w:r>
    </w:p>
    <w:p w:rsidR="005D4126" w:rsidRPr="005D4126" w:rsidRDefault="005D4126" w:rsidP="00E34FFE">
      <w:pPr>
        <w:numPr>
          <w:ilvl w:val="0"/>
          <w:numId w:val="17"/>
        </w:numPr>
        <w:tabs>
          <w:tab w:val="left" w:pos="0"/>
        </w:tabs>
        <w:spacing w:before="120"/>
        <w:ind w:left="720"/>
        <w:jc w:val="both"/>
        <w:rPr>
          <w:sz w:val="22"/>
          <w:szCs w:val="22"/>
          <w:lang w:eastAsia="fr-FR"/>
        </w:rPr>
      </w:pPr>
      <w:r w:rsidRPr="005D4126">
        <w:rPr>
          <w:sz w:val="22"/>
          <w:szCs w:val="22"/>
          <w:lang w:eastAsia="fr-FR"/>
        </w:rPr>
        <w:t>D’autoriser Monsieur le Maire à signer le contrat de recrutement et ses éventuels renouvellements dans la limite des dispositions de l’article 3 I (1°) de la loi n°84-53 du 26/01/1984.</w:t>
      </w:r>
    </w:p>
    <w:p w:rsidR="005D4126" w:rsidRPr="005D4126" w:rsidRDefault="005D4126" w:rsidP="00E34FFE">
      <w:pPr>
        <w:tabs>
          <w:tab w:val="left" w:pos="0"/>
        </w:tabs>
        <w:spacing w:before="120"/>
        <w:jc w:val="both"/>
        <w:rPr>
          <w:sz w:val="22"/>
          <w:szCs w:val="22"/>
          <w:lang w:eastAsia="fr-FR"/>
        </w:rPr>
      </w:pPr>
    </w:p>
    <w:p w:rsidR="005D4126" w:rsidRPr="005D4126" w:rsidRDefault="005D4126" w:rsidP="00E34FFE">
      <w:pPr>
        <w:numPr>
          <w:ilvl w:val="0"/>
          <w:numId w:val="17"/>
        </w:numPr>
        <w:tabs>
          <w:tab w:val="left" w:pos="0"/>
        </w:tabs>
        <w:spacing w:before="120"/>
        <w:ind w:left="720"/>
        <w:jc w:val="both"/>
        <w:rPr>
          <w:sz w:val="22"/>
          <w:szCs w:val="22"/>
          <w:lang w:eastAsia="fr-FR"/>
        </w:rPr>
      </w:pPr>
      <w:r w:rsidRPr="005D4126">
        <w:rPr>
          <w:sz w:val="22"/>
          <w:szCs w:val="22"/>
          <w:lang w:eastAsia="fr-FR"/>
        </w:rPr>
        <w:t>De fixer la rémunération de cet agent recruté au titre d’un accroissement temporaire d’activité comme suit :</w:t>
      </w:r>
    </w:p>
    <w:p w:rsidR="005D4126" w:rsidRPr="005D4126" w:rsidRDefault="005D4126" w:rsidP="00E34FFE">
      <w:pPr>
        <w:ind w:left="710"/>
        <w:jc w:val="both"/>
        <w:rPr>
          <w:sz w:val="22"/>
          <w:szCs w:val="22"/>
          <w:lang w:eastAsia="fr-FR"/>
        </w:rPr>
      </w:pPr>
      <w:r w:rsidRPr="005D4126">
        <w:rPr>
          <w:sz w:val="22"/>
          <w:szCs w:val="22"/>
          <w:lang w:eastAsia="fr-FR"/>
        </w:rPr>
        <w:t xml:space="preserve">La rémunération de cet agent sera fixée sur un indice de la grille indiciaire relevant d’un des grades suivants : </w:t>
      </w:r>
    </w:p>
    <w:p w:rsidR="005D4126" w:rsidRPr="005D4126" w:rsidRDefault="005D4126" w:rsidP="00E34FFE">
      <w:pPr>
        <w:ind w:left="710"/>
        <w:jc w:val="both"/>
        <w:rPr>
          <w:sz w:val="22"/>
          <w:szCs w:val="22"/>
          <w:lang w:eastAsia="fr-FR"/>
        </w:rPr>
      </w:pPr>
    </w:p>
    <w:p w:rsidR="005D4126" w:rsidRPr="005D4126" w:rsidRDefault="005D4126" w:rsidP="00E34FFE">
      <w:pPr>
        <w:numPr>
          <w:ilvl w:val="0"/>
          <w:numId w:val="18"/>
        </w:numPr>
        <w:ind w:left="1354"/>
        <w:rPr>
          <w:bCs/>
          <w:sz w:val="22"/>
          <w:szCs w:val="22"/>
          <w:lang w:eastAsia="fr-FR"/>
        </w:rPr>
      </w:pPr>
      <w:r w:rsidRPr="005D4126">
        <w:rPr>
          <w:sz w:val="22"/>
          <w:szCs w:val="22"/>
          <w:lang w:eastAsia="fr-FR"/>
        </w:rPr>
        <w:t>Adjoint administratif principal de 2ème classe à temps complet</w:t>
      </w:r>
      <w:r w:rsidRPr="005D4126">
        <w:rPr>
          <w:i/>
          <w:iCs/>
          <w:sz w:val="22"/>
          <w:szCs w:val="22"/>
          <w:lang w:eastAsia="fr-FR"/>
        </w:rPr>
        <w:t> ;</w:t>
      </w:r>
    </w:p>
    <w:p w:rsidR="005D4126" w:rsidRPr="005D4126" w:rsidRDefault="005D4126" w:rsidP="00E34FFE">
      <w:pPr>
        <w:numPr>
          <w:ilvl w:val="0"/>
          <w:numId w:val="18"/>
        </w:numPr>
        <w:ind w:left="1354"/>
        <w:rPr>
          <w:bCs/>
          <w:sz w:val="22"/>
          <w:szCs w:val="22"/>
          <w:lang w:eastAsia="fr-FR"/>
        </w:rPr>
      </w:pPr>
      <w:r w:rsidRPr="005D4126">
        <w:rPr>
          <w:sz w:val="22"/>
          <w:szCs w:val="22"/>
          <w:lang w:eastAsia="fr-FR"/>
        </w:rPr>
        <w:t>Adjoint administratif principal de 1</w:t>
      </w:r>
      <w:r w:rsidRPr="005D4126">
        <w:rPr>
          <w:sz w:val="22"/>
          <w:szCs w:val="22"/>
          <w:vertAlign w:val="superscript"/>
          <w:lang w:eastAsia="fr-FR"/>
        </w:rPr>
        <w:t>ère</w:t>
      </w:r>
      <w:r w:rsidRPr="005D4126">
        <w:rPr>
          <w:sz w:val="22"/>
          <w:szCs w:val="22"/>
          <w:lang w:eastAsia="fr-FR"/>
        </w:rPr>
        <w:t xml:space="preserve"> classe à temps complet ;</w:t>
      </w:r>
    </w:p>
    <w:p w:rsidR="005D4126" w:rsidRPr="005D4126" w:rsidRDefault="005D4126" w:rsidP="00E34FFE">
      <w:pPr>
        <w:numPr>
          <w:ilvl w:val="0"/>
          <w:numId w:val="18"/>
        </w:numPr>
        <w:ind w:left="1354"/>
        <w:rPr>
          <w:bCs/>
          <w:sz w:val="22"/>
          <w:szCs w:val="22"/>
          <w:lang w:eastAsia="fr-FR"/>
        </w:rPr>
      </w:pPr>
      <w:r w:rsidRPr="005D4126">
        <w:rPr>
          <w:iCs/>
          <w:sz w:val="22"/>
          <w:szCs w:val="22"/>
          <w:lang w:eastAsia="fr-FR"/>
        </w:rPr>
        <w:t>Rédacteur à temps complet ;</w:t>
      </w:r>
    </w:p>
    <w:p w:rsidR="005D4126" w:rsidRPr="005D4126" w:rsidRDefault="005D4126" w:rsidP="00E34FFE">
      <w:pPr>
        <w:numPr>
          <w:ilvl w:val="0"/>
          <w:numId w:val="18"/>
        </w:numPr>
        <w:ind w:left="1354"/>
        <w:rPr>
          <w:bCs/>
          <w:sz w:val="22"/>
          <w:szCs w:val="22"/>
          <w:lang w:eastAsia="fr-FR"/>
        </w:rPr>
      </w:pPr>
      <w:r w:rsidRPr="005D4126">
        <w:rPr>
          <w:iCs/>
          <w:sz w:val="22"/>
          <w:szCs w:val="22"/>
          <w:lang w:eastAsia="fr-FR"/>
        </w:rPr>
        <w:t>Rédacteur principal de 2</w:t>
      </w:r>
      <w:r w:rsidRPr="005D4126">
        <w:rPr>
          <w:iCs/>
          <w:sz w:val="22"/>
          <w:szCs w:val="22"/>
          <w:vertAlign w:val="superscript"/>
          <w:lang w:eastAsia="fr-FR"/>
        </w:rPr>
        <w:t>ème</w:t>
      </w:r>
      <w:r w:rsidRPr="005D4126">
        <w:rPr>
          <w:iCs/>
          <w:sz w:val="22"/>
          <w:szCs w:val="22"/>
          <w:lang w:eastAsia="fr-FR"/>
        </w:rPr>
        <w:t xml:space="preserve"> classe à temps complet ;</w:t>
      </w:r>
    </w:p>
    <w:p w:rsidR="005D4126" w:rsidRPr="005D4126" w:rsidRDefault="005D4126" w:rsidP="00E34FFE">
      <w:pPr>
        <w:numPr>
          <w:ilvl w:val="0"/>
          <w:numId w:val="18"/>
        </w:numPr>
        <w:ind w:left="1354"/>
        <w:contextualSpacing/>
        <w:jc w:val="both"/>
        <w:rPr>
          <w:sz w:val="22"/>
          <w:szCs w:val="22"/>
          <w:lang w:eastAsia="fr-FR"/>
        </w:rPr>
      </w:pPr>
      <w:r w:rsidRPr="005D4126">
        <w:rPr>
          <w:iCs/>
          <w:sz w:val="22"/>
          <w:szCs w:val="22"/>
          <w:lang w:eastAsia="fr-FR"/>
        </w:rPr>
        <w:t>Rédacteur principal de 1</w:t>
      </w:r>
      <w:r w:rsidRPr="005D4126">
        <w:rPr>
          <w:iCs/>
          <w:sz w:val="22"/>
          <w:szCs w:val="22"/>
          <w:vertAlign w:val="superscript"/>
          <w:lang w:eastAsia="fr-FR"/>
        </w:rPr>
        <w:t>ère</w:t>
      </w:r>
      <w:r w:rsidRPr="005D4126">
        <w:rPr>
          <w:iCs/>
          <w:sz w:val="22"/>
          <w:szCs w:val="22"/>
          <w:lang w:eastAsia="fr-FR"/>
        </w:rPr>
        <w:t xml:space="preserve"> classe à temps complet.</w:t>
      </w:r>
    </w:p>
    <w:p w:rsidR="005D4126" w:rsidRPr="005D4126" w:rsidRDefault="005D4126" w:rsidP="00E34FFE">
      <w:pPr>
        <w:ind w:left="710"/>
        <w:jc w:val="both"/>
        <w:rPr>
          <w:sz w:val="22"/>
          <w:szCs w:val="22"/>
          <w:lang w:eastAsia="fr-FR"/>
        </w:rPr>
      </w:pPr>
    </w:p>
    <w:p w:rsidR="005D4126" w:rsidRPr="005D4126" w:rsidRDefault="005D4126" w:rsidP="00E34FFE">
      <w:pPr>
        <w:ind w:left="710"/>
        <w:jc w:val="both"/>
        <w:rPr>
          <w:sz w:val="22"/>
          <w:szCs w:val="22"/>
          <w:lang w:eastAsia="fr-FR"/>
        </w:rPr>
      </w:pPr>
      <w:r w:rsidRPr="005D4126">
        <w:rPr>
          <w:sz w:val="22"/>
          <w:szCs w:val="22"/>
          <w:lang w:eastAsia="fr-FR"/>
        </w:rPr>
        <w:t xml:space="preserve">Les crédits nécessaires à la rémunération de cet agent nommé et aux charges sociales s’y rapportant sont inscrits au Budget de la commune aux </w:t>
      </w:r>
      <w:proofErr w:type="gramStart"/>
      <w:r w:rsidRPr="005D4126">
        <w:rPr>
          <w:sz w:val="22"/>
          <w:szCs w:val="22"/>
          <w:lang w:eastAsia="fr-FR"/>
        </w:rPr>
        <w:t>chapitre</w:t>
      </w:r>
      <w:proofErr w:type="gramEnd"/>
      <w:r w:rsidRPr="005D4126">
        <w:rPr>
          <w:sz w:val="22"/>
          <w:szCs w:val="22"/>
          <w:lang w:eastAsia="fr-FR"/>
        </w:rPr>
        <w:t xml:space="preserve"> et article prévus à cet effet.</w:t>
      </w:r>
    </w:p>
    <w:p w:rsidR="001E1618" w:rsidRDefault="001E1618" w:rsidP="003476FD">
      <w:pPr>
        <w:pStyle w:val="Corpsdetexte"/>
        <w:rPr>
          <w:rFonts w:ascii="Arial Black" w:hAnsi="Arial Black" w:cs="Arial"/>
          <w:b w:val="0"/>
          <w:bCs w:val="0"/>
          <w:sz w:val="20"/>
          <w:szCs w:val="20"/>
          <w:u w:val="single"/>
        </w:rPr>
      </w:pPr>
    </w:p>
    <w:p w:rsidR="001E1618" w:rsidRDefault="001E1618" w:rsidP="003476FD">
      <w:pPr>
        <w:pStyle w:val="Corpsdetexte"/>
        <w:rPr>
          <w:rFonts w:ascii="Arial Black" w:hAnsi="Arial Black" w:cs="Arial"/>
          <w:b w:val="0"/>
          <w:bCs w:val="0"/>
          <w:sz w:val="20"/>
          <w:szCs w:val="20"/>
          <w:u w:val="single"/>
        </w:rPr>
      </w:pPr>
    </w:p>
    <w:p w:rsidR="003476FD" w:rsidRPr="00DB06B8" w:rsidRDefault="003476FD" w:rsidP="003476FD">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Compte-rendu des syndicats et des commissions communales</w:t>
      </w:r>
    </w:p>
    <w:p w:rsidR="003476FD" w:rsidRDefault="003476FD" w:rsidP="003476FD">
      <w:pPr>
        <w:pStyle w:val="Retraitcorpsdetexte3"/>
        <w:suppressAutoHyphens/>
        <w:spacing w:after="0"/>
        <w:jc w:val="both"/>
        <w:rPr>
          <w:sz w:val="22"/>
          <w:szCs w:val="22"/>
        </w:rPr>
      </w:pPr>
    </w:p>
    <w:p w:rsidR="003476FD" w:rsidRPr="00002DC3" w:rsidRDefault="003476FD" w:rsidP="003476FD">
      <w:pPr>
        <w:pStyle w:val="Retraitcorpsdetexte3"/>
        <w:suppressAutoHyphens/>
        <w:spacing w:after="0"/>
        <w:jc w:val="both"/>
        <w:rPr>
          <w:sz w:val="22"/>
          <w:szCs w:val="22"/>
          <w:u w:val="single"/>
        </w:rPr>
      </w:pPr>
      <w:r w:rsidRPr="00002DC3">
        <w:rPr>
          <w:sz w:val="22"/>
          <w:szCs w:val="22"/>
          <w:u w:val="single"/>
        </w:rPr>
        <w:t>Syndicat Mixte de la Voise et ses Affluents</w:t>
      </w:r>
      <w:r>
        <w:rPr>
          <w:sz w:val="22"/>
          <w:szCs w:val="22"/>
          <w:u w:val="single"/>
        </w:rPr>
        <w:t xml:space="preserve"> (</w:t>
      </w:r>
      <w:r w:rsidRPr="00002DC3">
        <w:rPr>
          <w:sz w:val="22"/>
          <w:szCs w:val="22"/>
          <w:u w:val="single"/>
        </w:rPr>
        <w:t>SMVA</w:t>
      </w:r>
      <w:r>
        <w:rPr>
          <w:sz w:val="22"/>
          <w:szCs w:val="22"/>
          <w:u w:val="single"/>
        </w:rPr>
        <w:t>)</w:t>
      </w:r>
    </w:p>
    <w:p w:rsidR="003476FD" w:rsidRDefault="003476FD" w:rsidP="003476FD">
      <w:pPr>
        <w:pStyle w:val="Retraitcorpsdetexte3"/>
        <w:suppressAutoHyphens/>
        <w:spacing w:after="0"/>
        <w:jc w:val="both"/>
        <w:rPr>
          <w:sz w:val="22"/>
          <w:szCs w:val="22"/>
        </w:rPr>
      </w:pPr>
      <w:r>
        <w:rPr>
          <w:sz w:val="22"/>
          <w:szCs w:val="22"/>
        </w:rPr>
        <w:t>Il prépare sa fusion avec le syndicat « les 3 rivières ».</w:t>
      </w:r>
    </w:p>
    <w:p w:rsidR="003476FD" w:rsidRDefault="003476FD" w:rsidP="003476FD">
      <w:pPr>
        <w:pStyle w:val="Retraitcorpsdetexte3"/>
        <w:suppressAutoHyphens/>
        <w:spacing w:after="0"/>
        <w:jc w:val="both"/>
        <w:rPr>
          <w:sz w:val="22"/>
          <w:szCs w:val="22"/>
        </w:rPr>
      </w:pPr>
    </w:p>
    <w:p w:rsidR="00812F97" w:rsidRDefault="00812F97" w:rsidP="003476FD">
      <w:pPr>
        <w:pStyle w:val="Retraitcorpsdetexte3"/>
        <w:suppressAutoHyphens/>
        <w:spacing w:after="0"/>
        <w:jc w:val="both"/>
        <w:rPr>
          <w:sz w:val="22"/>
          <w:szCs w:val="22"/>
          <w:u w:val="single"/>
        </w:rPr>
      </w:pPr>
      <w:r>
        <w:rPr>
          <w:sz w:val="22"/>
          <w:szCs w:val="22"/>
          <w:u w:val="single"/>
        </w:rPr>
        <w:t xml:space="preserve">Fêtes et </w:t>
      </w:r>
      <w:r w:rsidR="003476FD" w:rsidRPr="003476FD">
        <w:rPr>
          <w:sz w:val="22"/>
          <w:szCs w:val="22"/>
          <w:u w:val="single"/>
        </w:rPr>
        <w:t>Cérémonie</w:t>
      </w:r>
      <w:r>
        <w:rPr>
          <w:sz w:val="22"/>
          <w:szCs w:val="22"/>
          <w:u w:val="single"/>
        </w:rPr>
        <w:t>s</w:t>
      </w:r>
    </w:p>
    <w:p w:rsidR="003476FD" w:rsidRPr="003476FD" w:rsidRDefault="003476FD" w:rsidP="003476FD">
      <w:pPr>
        <w:pStyle w:val="Retraitcorpsdetexte3"/>
        <w:suppressAutoHyphens/>
        <w:spacing w:after="0"/>
        <w:jc w:val="both"/>
        <w:rPr>
          <w:sz w:val="22"/>
          <w:szCs w:val="22"/>
          <w:u w:val="single"/>
        </w:rPr>
      </w:pPr>
      <w:r w:rsidRPr="00812F97">
        <w:rPr>
          <w:sz w:val="22"/>
          <w:szCs w:val="22"/>
        </w:rPr>
        <w:t xml:space="preserve"> </w:t>
      </w:r>
      <w:r w:rsidR="00812F97">
        <w:rPr>
          <w:sz w:val="22"/>
          <w:szCs w:val="22"/>
        </w:rPr>
        <w:t>U</w:t>
      </w:r>
      <w:r w:rsidR="0005448D">
        <w:rPr>
          <w:sz w:val="22"/>
          <w:szCs w:val="22"/>
        </w:rPr>
        <w:t xml:space="preserve">ne cérémonie pour célébrer </w:t>
      </w:r>
      <w:r w:rsidR="00812F97">
        <w:rPr>
          <w:sz w:val="22"/>
          <w:szCs w:val="22"/>
        </w:rPr>
        <w:t xml:space="preserve">les Anciens d’Algérie est en préparation en date </w:t>
      </w:r>
      <w:r w:rsidRPr="00812F97">
        <w:rPr>
          <w:sz w:val="22"/>
          <w:szCs w:val="22"/>
        </w:rPr>
        <w:t>du 19 mars</w:t>
      </w:r>
      <w:r w:rsidR="00812F97">
        <w:rPr>
          <w:sz w:val="22"/>
          <w:szCs w:val="22"/>
        </w:rPr>
        <w:t xml:space="preserve"> prochain.</w:t>
      </w:r>
    </w:p>
    <w:p w:rsidR="003476FD" w:rsidRDefault="003476FD" w:rsidP="003476FD">
      <w:pPr>
        <w:pStyle w:val="Retraitcorpsdetexte3"/>
        <w:suppressAutoHyphens/>
        <w:spacing w:after="0"/>
        <w:jc w:val="both"/>
        <w:rPr>
          <w:sz w:val="22"/>
          <w:szCs w:val="22"/>
        </w:rPr>
      </w:pPr>
    </w:p>
    <w:p w:rsidR="003476FD" w:rsidRDefault="003476FD" w:rsidP="003476FD">
      <w:pPr>
        <w:pStyle w:val="Retraitcorpsdetexte3"/>
        <w:suppressAutoHyphens/>
        <w:spacing w:after="0"/>
        <w:jc w:val="both"/>
        <w:rPr>
          <w:sz w:val="22"/>
          <w:szCs w:val="22"/>
        </w:rPr>
      </w:pPr>
      <w:r w:rsidRPr="0091587B">
        <w:rPr>
          <w:sz w:val="22"/>
          <w:szCs w:val="22"/>
          <w:u w:val="single"/>
        </w:rPr>
        <w:t>SIVOS</w:t>
      </w:r>
      <w:r>
        <w:rPr>
          <w:sz w:val="22"/>
          <w:szCs w:val="22"/>
        </w:rPr>
        <w:t xml:space="preserve"> (Syndicat Intercommunal à Vocation Scolaire)</w:t>
      </w:r>
    </w:p>
    <w:p w:rsidR="003476FD" w:rsidRDefault="003476FD" w:rsidP="003476FD">
      <w:pPr>
        <w:pStyle w:val="Retraitcorpsdetexte3"/>
        <w:suppressAutoHyphens/>
        <w:spacing w:after="0"/>
        <w:jc w:val="both"/>
        <w:rPr>
          <w:sz w:val="22"/>
          <w:szCs w:val="22"/>
        </w:rPr>
      </w:pPr>
      <w:r>
        <w:rPr>
          <w:sz w:val="22"/>
          <w:szCs w:val="22"/>
        </w:rPr>
        <w:t>Il s’est réuni pour la présentation du DOB (Direction Orientation Budgétaire) dans le Projet Orientation Budgétaire (POB).</w:t>
      </w:r>
    </w:p>
    <w:p w:rsidR="003476FD" w:rsidRDefault="003476FD" w:rsidP="003476FD">
      <w:pPr>
        <w:pStyle w:val="Retraitcorpsdetexte3"/>
        <w:suppressAutoHyphens/>
        <w:spacing w:after="0"/>
        <w:jc w:val="both"/>
        <w:rPr>
          <w:sz w:val="22"/>
          <w:szCs w:val="22"/>
        </w:rPr>
      </w:pPr>
      <w:r>
        <w:rPr>
          <w:sz w:val="22"/>
          <w:szCs w:val="22"/>
        </w:rPr>
        <w:t>La participation des communes va augmenter.</w:t>
      </w:r>
    </w:p>
    <w:p w:rsidR="003476FD" w:rsidRDefault="003476FD" w:rsidP="003476FD">
      <w:pPr>
        <w:pStyle w:val="Retraitcorpsdetexte3"/>
        <w:suppressAutoHyphens/>
        <w:spacing w:after="0"/>
        <w:jc w:val="both"/>
        <w:rPr>
          <w:sz w:val="22"/>
          <w:szCs w:val="22"/>
        </w:rPr>
      </w:pPr>
    </w:p>
    <w:p w:rsidR="000B2992" w:rsidRPr="00DB06B8" w:rsidRDefault="00B51939" w:rsidP="00DB06B8">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Q</w:t>
      </w:r>
      <w:r w:rsidR="00711243" w:rsidRPr="00DB06B8">
        <w:rPr>
          <w:rFonts w:ascii="Arial Black" w:hAnsi="Arial Black" w:cs="Arial"/>
          <w:b w:val="0"/>
          <w:bCs w:val="0"/>
          <w:sz w:val="20"/>
          <w:szCs w:val="20"/>
          <w:u w:val="single"/>
        </w:rPr>
        <w:t>uestions et affaires diverses</w:t>
      </w:r>
    </w:p>
    <w:p w:rsidR="004B6BE1" w:rsidRDefault="004B6BE1" w:rsidP="004B6BE1">
      <w:pPr>
        <w:pStyle w:val="Corpsdetexte"/>
        <w:jc w:val="left"/>
        <w:rPr>
          <w:b w:val="0"/>
          <w:sz w:val="22"/>
          <w:szCs w:val="22"/>
        </w:rPr>
      </w:pPr>
    </w:p>
    <w:p w:rsidR="003476FD" w:rsidRDefault="00812F97" w:rsidP="004B6BE1">
      <w:pPr>
        <w:pStyle w:val="Corpsdetexte"/>
        <w:jc w:val="left"/>
        <w:rPr>
          <w:b w:val="0"/>
          <w:sz w:val="22"/>
          <w:szCs w:val="22"/>
        </w:rPr>
      </w:pPr>
      <w:r>
        <w:rPr>
          <w:b w:val="0"/>
          <w:sz w:val="22"/>
          <w:szCs w:val="22"/>
        </w:rPr>
        <w:t xml:space="preserve">A </w:t>
      </w:r>
      <w:proofErr w:type="spellStart"/>
      <w:r>
        <w:rPr>
          <w:b w:val="0"/>
          <w:sz w:val="22"/>
          <w:szCs w:val="22"/>
        </w:rPr>
        <w:t>Boigneville</w:t>
      </w:r>
      <w:proofErr w:type="spellEnd"/>
      <w:r>
        <w:rPr>
          <w:b w:val="0"/>
          <w:sz w:val="22"/>
          <w:szCs w:val="22"/>
        </w:rPr>
        <w:t>, un panneau indicateur a été abîmé par des personnes coupant du bois. En dommages et intérêt</w:t>
      </w:r>
      <w:r w:rsidR="00600BD9">
        <w:rPr>
          <w:b w:val="0"/>
          <w:sz w:val="22"/>
          <w:szCs w:val="22"/>
        </w:rPr>
        <w:t>,</w:t>
      </w:r>
      <w:r>
        <w:rPr>
          <w:b w:val="0"/>
          <w:sz w:val="22"/>
          <w:szCs w:val="22"/>
        </w:rPr>
        <w:t xml:space="preserve"> ces pers</w:t>
      </w:r>
      <w:r w:rsidR="00600BD9">
        <w:rPr>
          <w:b w:val="0"/>
          <w:sz w:val="22"/>
          <w:szCs w:val="22"/>
        </w:rPr>
        <w:t>onnes ont donné une enveloppe d’un montant de 50€ pour la coopérative de l’école.</w:t>
      </w:r>
    </w:p>
    <w:p w:rsidR="00600BD9" w:rsidRDefault="00600BD9" w:rsidP="004B6BE1">
      <w:pPr>
        <w:pStyle w:val="Corpsdetexte"/>
        <w:jc w:val="left"/>
        <w:rPr>
          <w:b w:val="0"/>
          <w:sz w:val="22"/>
          <w:szCs w:val="22"/>
        </w:rPr>
      </w:pPr>
    </w:p>
    <w:p w:rsidR="00813FA7" w:rsidRDefault="00AC2DEE" w:rsidP="00A05DAB">
      <w:pPr>
        <w:pStyle w:val="Corpsdetexte"/>
        <w:ind w:left="1020" w:firstLine="170"/>
        <w:jc w:val="right"/>
        <w:rPr>
          <w:sz w:val="22"/>
          <w:szCs w:val="22"/>
        </w:rPr>
      </w:pPr>
      <w:r w:rsidRPr="009A282D">
        <w:rPr>
          <w:sz w:val="22"/>
          <w:szCs w:val="22"/>
        </w:rPr>
        <w:t xml:space="preserve">Séance levée à </w:t>
      </w:r>
      <w:r w:rsidR="00B22CC5">
        <w:rPr>
          <w:sz w:val="22"/>
          <w:szCs w:val="22"/>
        </w:rPr>
        <w:t>21h20</w:t>
      </w:r>
    </w:p>
    <w:p w:rsidR="00600BD9" w:rsidRDefault="00600BD9">
      <w:pPr>
        <w:rPr>
          <w:sz w:val="22"/>
          <w:szCs w:val="22"/>
        </w:rPr>
      </w:pPr>
    </w:p>
    <w:p w:rsidR="00716BC5" w:rsidRDefault="00716BC5">
      <w:pPr>
        <w:rPr>
          <w:sz w:val="22"/>
          <w:szCs w:val="22"/>
        </w:rPr>
      </w:pPr>
    </w:p>
    <w:p w:rsidR="0031690B" w:rsidRDefault="0031690B">
      <w:pPr>
        <w:rPr>
          <w:sz w:val="22"/>
          <w:szCs w:val="22"/>
        </w:rPr>
      </w:pPr>
    </w:p>
    <w:sectPr w:rsidR="0031690B" w:rsidSect="00BF0586">
      <w:headerReference w:type="default" r:id="rId11"/>
      <w:footnotePr>
        <w:pos w:val="beneathText"/>
      </w:footnotePr>
      <w:type w:val="continuous"/>
      <w:pgSz w:w="11905" w:h="16837" w:code="9"/>
      <w:pgMar w:top="851" w:right="565" w:bottom="284" w:left="851" w:header="567"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0AF" w:rsidRDefault="001470AF">
      <w:r>
        <w:separator/>
      </w:r>
    </w:p>
  </w:endnote>
  <w:endnote w:type="continuationSeparator" w:id="0">
    <w:p w:rsidR="001470AF" w:rsidRDefault="0014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0AF" w:rsidRDefault="001470AF">
      <w:r>
        <w:separator/>
      </w:r>
    </w:p>
  </w:footnote>
  <w:footnote w:type="continuationSeparator" w:id="0">
    <w:p w:rsidR="001470AF" w:rsidRDefault="0014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0" w:rsidRDefault="00EA39B0">
    <w:pPr>
      <w:pStyle w:val="En-tte"/>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A161ED" w:rsidRPr="00A161ED">
      <w:rPr>
        <w:b/>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D35D5"/>
    <w:multiLevelType w:val="hybridMultilevel"/>
    <w:tmpl w:val="EDAECB16"/>
    <w:lvl w:ilvl="0" w:tplc="040C000F">
      <w:start w:val="1"/>
      <w:numFmt w:val="decimal"/>
      <w:lvlText w:val="%1."/>
      <w:lvlJc w:val="left"/>
      <w:pPr>
        <w:ind w:left="1570" w:hanging="360"/>
      </w:pPr>
    </w:lvl>
    <w:lvl w:ilvl="1" w:tplc="040C0019">
      <w:start w:val="1"/>
      <w:numFmt w:val="lowerLetter"/>
      <w:lvlText w:val="%2."/>
      <w:lvlJc w:val="left"/>
      <w:pPr>
        <w:ind w:left="2204" w:hanging="360"/>
      </w:pPr>
    </w:lvl>
    <w:lvl w:ilvl="2" w:tplc="040C001B">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2" w15:restartNumberingAfterBreak="0">
    <w:nsid w:val="0A615620"/>
    <w:multiLevelType w:val="hybridMultilevel"/>
    <w:tmpl w:val="BD70298A"/>
    <w:lvl w:ilvl="0" w:tplc="040C0001">
      <w:start w:val="1"/>
      <w:numFmt w:val="bullet"/>
      <w:lvlText w:val=""/>
      <w:lvlJc w:val="left"/>
      <w:pPr>
        <w:ind w:left="2254" w:hanging="360"/>
      </w:pPr>
      <w:rPr>
        <w:rFonts w:ascii="Symbol" w:hAnsi="Symbol" w:hint="default"/>
      </w:rPr>
    </w:lvl>
    <w:lvl w:ilvl="1" w:tplc="040C0003" w:tentative="1">
      <w:start w:val="1"/>
      <w:numFmt w:val="bullet"/>
      <w:lvlText w:val="o"/>
      <w:lvlJc w:val="left"/>
      <w:pPr>
        <w:ind w:left="2974" w:hanging="360"/>
      </w:pPr>
      <w:rPr>
        <w:rFonts w:ascii="Courier New" w:hAnsi="Courier New" w:cs="Courier New" w:hint="default"/>
      </w:rPr>
    </w:lvl>
    <w:lvl w:ilvl="2" w:tplc="040C0005" w:tentative="1">
      <w:start w:val="1"/>
      <w:numFmt w:val="bullet"/>
      <w:lvlText w:val=""/>
      <w:lvlJc w:val="left"/>
      <w:pPr>
        <w:ind w:left="3694" w:hanging="360"/>
      </w:pPr>
      <w:rPr>
        <w:rFonts w:ascii="Wingdings" w:hAnsi="Wingdings" w:hint="default"/>
      </w:rPr>
    </w:lvl>
    <w:lvl w:ilvl="3" w:tplc="040C0001" w:tentative="1">
      <w:start w:val="1"/>
      <w:numFmt w:val="bullet"/>
      <w:lvlText w:val=""/>
      <w:lvlJc w:val="left"/>
      <w:pPr>
        <w:ind w:left="4414" w:hanging="360"/>
      </w:pPr>
      <w:rPr>
        <w:rFonts w:ascii="Symbol" w:hAnsi="Symbol" w:hint="default"/>
      </w:rPr>
    </w:lvl>
    <w:lvl w:ilvl="4" w:tplc="040C0003" w:tentative="1">
      <w:start w:val="1"/>
      <w:numFmt w:val="bullet"/>
      <w:lvlText w:val="o"/>
      <w:lvlJc w:val="left"/>
      <w:pPr>
        <w:ind w:left="5134" w:hanging="360"/>
      </w:pPr>
      <w:rPr>
        <w:rFonts w:ascii="Courier New" w:hAnsi="Courier New" w:cs="Courier New" w:hint="default"/>
      </w:rPr>
    </w:lvl>
    <w:lvl w:ilvl="5" w:tplc="040C0005" w:tentative="1">
      <w:start w:val="1"/>
      <w:numFmt w:val="bullet"/>
      <w:lvlText w:val=""/>
      <w:lvlJc w:val="left"/>
      <w:pPr>
        <w:ind w:left="5854" w:hanging="360"/>
      </w:pPr>
      <w:rPr>
        <w:rFonts w:ascii="Wingdings" w:hAnsi="Wingdings" w:hint="default"/>
      </w:rPr>
    </w:lvl>
    <w:lvl w:ilvl="6" w:tplc="040C0001" w:tentative="1">
      <w:start w:val="1"/>
      <w:numFmt w:val="bullet"/>
      <w:lvlText w:val=""/>
      <w:lvlJc w:val="left"/>
      <w:pPr>
        <w:ind w:left="6574" w:hanging="360"/>
      </w:pPr>
      <w:rPr>
        <w:rFonts w:ascii="Symbol" w:hAnsi="Symbol" w:hint="default"/>
      </w:rPr>
    </w:lvl>
    <w:lvl w:ilvl="7" w:tplc="040C0003" w:tentative="1">
      <w:start w:val="1"/>
      <w:numFmt w:val="bullet"/>
      <w:lvlText w:val="o"/>
      <w:lvlJc w:val="left"/>
      <w:pPr>
        <w:ind w:left="7294" w:hanging="360"/>
      </w:pPr>
      <w:rPr>
        <w:rFonts w:ascii="Courier New" w:hAnsi="Courier New" w:cs="Courier New" w:hint="default"/>
      </w:rPr>
    </w:lvl>
    <w:lvl w:ilvl="8" w:tplc="040C0005" w:tentative="1">
      <w:start w:val="1"/>
      <w:numFmt w:val="bullet"/>
      <w:lvlText w:val=""/>
      <w:lvlJc w:val="left"/>
      <w:pPr>
        <w:ind w:left="8014" w:hanging="360"/>
      </w:pPr>
      <w:rPr>
        <w:rFonts w:ascii="Wingdings" w:hAnsi="Wingdings" w:hint="default"/>
      </w:rPr>
    </w:lvl>
  </w:abstractNum>
  <w:abstractNum w:abstractNumId="13" w15:restartNumberingAfterBreak="0">
    <w:nsid w:val="0BDD3E62"/>
    <w:multiLevelType w:val="hybridMultilevel"/>
    <w:tmpl w:val="02749C04"/>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4" w15:restartNumberingAfterBreak="0">
    <w:nsid w:val="153C52CC"/>
    <w:multiLevelType w:val="hybridMultilevel"/>
    <w:tmpl w:val="7BD4193E"/>
    <w:lvl w:ilvl="0" w:tplc="7E7CCE44">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5" w15:restartNumberingAfterBreak="0">
    <w:nsid w:val="1626605A"/>
    <w:multiLevelType w:val="hybridMultilevel"/>
    <w:tmpl w:val="2C4CE088"/>
    <w:lvl w:ilvl="0" w:tplc="8960A7F0">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6"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83CCB"/>
    <w:multiLevelType w:val="hybridMultilevel"/>
    <w:tmpl w:val="0868D51C"/>
    <w:lvl w:ilvl="0" w:tplc="BD1C6FE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26B93FFC"/>
    <w:multiLevelType w:val="hybridMultilevel"/>
    <w:tmpl w:val="66BE039C"/>
    <w:lvl w:ilvl="0" w:tplc="46102088">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9" w15:restartNumberingAfterBreak="0">
    <w:nsid w:val="2CB254D7"/>
    <w:multiLevelType w:val="hybridMultilevel"/>
    <w:tmpl w:val="2348D61E"/>
    <w:lvl w:ilvl="0" w:tplc="1F242FC6">
      <w:start w:val="2"/>
      <w:numFmt w:val="bullet"/>
      <w:lvlText w:val="-"/>
      <w:lvlJc w:val="left"/>
      <w:pPr>
        <w:ind w:left="2204" w:hanging="360"/>
      </w:pPr>
      <w:rPr>
        <w:rFonts w:ascii="Times New Roman" w:eastAsia="Times New Roman" w:hAnsi="Times New Roman" w:cs="Times New Roman"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20"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236136"/>
    <w:multiLevelType w:val="hybridMultilevel"/>
    <w:tmpl w:val="EB1AC926"/>
    <w:lvl w:ilvl="0" w:tplc="F710AE30">
      <w:numFmt w:val="bullet"/>
      <w:lvlText w:val="-"/>
      <w:lvlJc w:val="left"/>
      <w:pPr>
        <w:ind w:left="1550" w:hanging="360"/>
      </w:pPr>
      <w:rPr>
        <w:rFonts w:ascii="Arial" w:eastAsia="Times New Roman" w:hAnsi="Arial" w:cs="Arial" w:hint="default"/>
      </w:rPr>
    </w:lvl>
    <w:lvl w:ilvl="1" w:tplc="040C0003">
      <w:start w:val="1"/>
      <w:numFmt w:val="bullet"/>
      <w:lvlText w:val="o"/>
      <w:lvlJc w:val="left"/>
      <w:pPr>
        <w:ind w:left="2270" w:hanging="360"/>
      </w:pPr>
      <w:rPr>
        <w:rFonts w:ascii="Courier New" w:hAnsi="Courier New" w:cs="Courier New" w:hint="default"/>
      </w:rPr>
    </w:lvl>
    <w:lvl w:ilvl="2" w:tplc="040C0005" w:tentative="1">
      <w:start w:val="1"/>
      <w:numFmt w:val="bullet"/>
      <w:lvlText w:val=""/>
      <w:lvlJc w:val="left"/>
      <w:pPr>
        <w:ind w:left="2990" w:hanging="360"/>
      </w:pPr>
      <w:rPr>
        <w:rFonts w:ascii="Wingdings" w:hAnsi="Wingdings" w:hint="default"/>
      </w:rPr>
    </w:lvl>
    <w:lvl w:ilvl="3" w:tplc="040C0001" w:tentative="1">
      <w:start w:val="1"/>
      <w:numFmt w:val="bullet"/>
      <w:lvlText w:val=""/>
      <w:lvlJc w:val="left"/>
      <w:pPr>
        <w:ind w:left="3710" w:hanging="360"/>
      </w:pPr>
      <w:rPr>
        <w:rFonts w:ascii="Symbol" w:hAnsi="Symbol" w:hint="default"/>
      </w:rPr>
    </w:lvl>
    <w:lvl w:ilvl="4" w:tplc="040C0003" w:tentative="1">
      <w:start w:val="1"/>
      <w:numFmt w:val="bullet"/>
      <w:lvlText w:val="o"/>
      <w:lvlJc w:val="left"/>
      <w:pPr>
        <w:ind w:left="4430" w:hanging="360"/>
      </w:pPr>
      <w:rPr>
        <w:rFonts w:ascii="Courier New" w:hAnsi="Courier New" w:cs="Courier New" w:hint="default"/>
      </w:rPr>
    </w:lvl>
    <w:lvl w:ilvl="5" w:tplc="040C0005" w:tentative="1">
      <w:start w:val="1"/>
      <w:numFmt w:val="bullet"/>
      <w:lvlText w:val=""/>
      <w:lvlJc w:val="left"/>
      <w:pPr>
        <w:ind w:left="5150" w:hanging="360"/>
      </w:pPr>
      <w:rPr>
        <w:rFonts w:ascii="Wingdings" w:hAnsi="Wingdings" w:hint="default"/>
      </w:rPr>
    </w:lvl>
    <w:lvl w:ilvl="6" w:tplc="040C0001" w:tentative="1">
      <w:start w:val="1"/>
      <w:numFmt w:val="bullet"/>
      <w:lvlText w:val=""/>
      <w:lvlJc w:val="left"/>
      <w:pPr>
        <w:ind w:left="5870" w:hanging="360"/>
      </w:pPr>
      <w:rPr>
        <w:rFonts w:ascii="Symbol" w:hAnsi="Symbol" w:hint="default"/>
      </w:rPr>
    </w:lvl>
    <w:lvl w:ilvl="7" w:tplc="040C0003" w:tentative="1">
      <w:start w:val="1"/>
      <w:numFmt w:val="bullet"/>
      <w:lvlText w:val="o"/>
      <w:lvlJc w:val="left"/>
      <w:pPr>
        <w:ind w:left="6590" w:hanging="360"/>
      </w:pPr>
      <w:rPr>
        <w:rFonts w:ascii="Courier New" w:hAnsi="Courier New" w:cs="Courier New" w:hint="default"/>
      </w:rPr>
    </w:lvl>
    <w:lvl w:ilvl="8" w:tplc="040C0005" w:tentative="1">
      <w:start w:val="1"/>
      <w:numFmt w:val="bullet"/>
      <w:lvlText w:val=""/>
      <w:lvlJc w:val="left"/>
      <w:pPr>
        <w:ind w:left="7310" w:hanging="360"/>
      </w:pPr>
      <w:rPr>
        <w:rFonts w:ascii="Wingdings" w:hAnsi="Wingdings" w:hint="default"/>
      </w:rPr>
    </w:lvl>
  </w:abstractNum>
  <w:abstractNum w:abstractNumId="24" w15:restartNumberingAfterBreak="0">
    <w:nsid w:val="461C74FA"/>
    <w:multiLevelType w:val="hybridMultilevel"/>
    <w:tmpl w:val="5B24D1C6"/>
    <w:lvl w:ilvl="0" w:tplc="040C000F">
      <w:start w:val="1"/>
      <w:numFmt w:val="decimal"/>
      <w:lvlText w:val="%1."/>
      <w:lvlJc w:val="left"/>
      <w:pPr>
        <w:ind w:left="1570" w:hanging="360"/>
      </w:pPr>
    </w:lvl>
    <w:lvl w:ilvl="1" w:tplc="040C0019">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25" w15:restartNumberingAfterBreak="0">
    <w:nsid w:val="46526B66"/>
    <w:multiLevelType w:val="hybridMultilevel"/>
    <w:tmpl w:val="96C6CB8C"/>
    <w:lvl w:ilvl="0" w:tplc="9E80259E">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121ED4"/>
    <w:multiLevelType w:val="hybridMultilevel"/>
    <w:tmpl w:val="91BA395A"/>
    <w:lvl w:ilvl="0" w:tplc="C8306476">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7" w15:restartNumberingAfterBreak="0">
    <w:nsid w:val="570D4F41"/>
    <w:multiLevelType w:val="hybridMultilevel"/>
    <w:tmpl w:val="728CF01E"/>
    <w:lvl w:ilvl="0" w:tplc="47B0B11C">
      <w:start w:val="1"/>
      <w:numFmt w:val="decimal"/>
      <w:lvlText w:val="%1-"/>
      <w:lvlJc w:val="left"/>
      <w:pPr>
        <w:ind w:left="1210" w:hanging="360"/>
      </w:pPr>
      <w:rPr>
        <w:rFonts w:hint="default"/>
        <w:b w:val="0"/>
        <w:sz w:val="20"/>
        <w:szCs w:val="20"/>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8" w15:restartNumberingAfterBreak="0">
    <w:nsid w:val="5C5D2A46"/>
    <w:multiLevelType w:val="hybridMultilevel"/>
    <w:tmpl w:val="61847324"/>
    <w:lvl w:ilvl="0" w:tplc="BC56C13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5E7B12"/>
    <w:multiLevelType w:val="hybridMultilevel"/>
    <w:tmpl w:val="80A84168"/>
    <w:lvl w:ilvl="0" w:tplc="2C9A7FB4">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2"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5E7C13"/>
    <w:multiLevelType w:val="hybridMultilevel"/>
    <w:tmpl w:val="A4F8684A"/>
    <w:lvl w:ilvl="0" w:tplc="FC7E262A">
      <w:numFmt w:val="bullet"/>
      <w:lvlText w:val="-"/>
      <w:lvlJc w:val="left"/>
      <w:pPr>
        <w:ind w:left="530" w:hanging="360"/>
      </w:pPr>
      <w:rPr>
        <w:rFonts w:ascii="Times New Roman" w:eastAsia="Times New Roman" w:hAnsi="Times New Roman" w:cs="Times New Roman"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4" w15:restartNumberingAfterBreak="0">
    <w:nsid w:val="748C6B1A"/>
    <w:multiLevelType w:val="hybridMultilevel"/>
    <w:tmpl w:val="569638F2"/>
    <w:lvl w:ilvl="0" w:tplc="5928E2C6">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8"/>
  </w:num>
  <w:num w:numId="2">
    <w:abstractNumId w:val="25"/>
  </w:num>
  <w:num w:numId="3">
    <w:abstractNumId w:val="31"/>
  </w:num>
  <w:num w:numId="4">
    <w:abstractNumId w:val="17"/>
  </w:num>
  <w:num w:numId="5">
    <w:abstractNumId w:val="33"/>
  </w:num>
  <w:num w:numId="6">
    <w:abstractNumId w:val="34"/>
  </w:num>
  <w:num w:numId="7">
    <w:abstractNumId w:val="27"/>
  </w:num>
  <w:num w:numId="8">
    <w:abstractNumId w:val="14"/>
  </w:num>
  <w:num w:numId="9">
    <w:abstractNumId w:val="18"/>
  </w:num>
  <w:num w:numId="10">
    <w:abstractNumId w:val="26"/>
  </w:num>
  <w:num w:numId="11">
    <w:abstractNumId w:val="15"/>
  </w:num>
  <w:num w:numId="12">
    <w:abstractNumId w:val="28"/>
  </w:num>
  <w:num w:numId="13">
    <w:abstractNumId w:val="24"/>
  </w:num>
  <w:num w:numId="14">
    <w:abstractNumId w:val="12"/>
  </w:num>
  <w:num w:numId="15">
    <w:abstractNumId w:val="23"/>
  </w:num>
  <w:num w:numId="16">
    <w:abstractNumId w:val="13"/>
  </w:num>
  <w:num w:numId="17">
    <w:abstractNumId w:val="11"/>
  </w:num>
  <w:num w:numId="1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10F3F"/>
    <w:rsid w:val="000116DE"/>
    <w:rsid w:val="00012166"/>
    <w:rsid w:val="00012E5D"/>
    <w:rsid w:val="00015DD1"/>
    <w:rsid w:val="00015EEE"/>
    <w:rsid w:val="0001603F"/>
    <w:rsid w:val="0001646E"/>
    <w:rsid w:val="00016899"/>
    <w:rsid w:val="00020B4B"/>
    <w:rsid w:val="00020FC7"/>
    <w:rsid w:val="00021F94"/>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4854"/>
    <w:rsid w:val="00036381"/>
    <w:rsid w:val="0003638E"/>
    <w:rsid w:val="00041183"/>
    <w:rsid w:val="000427BE"/>
    <w:rsid w:val="00042D33"/>
    <w:rsid w:val="000443B9"/>
    <w:rsid w:val="000451C4"/>
    <w:rsid w:val="00045A40"/>
    <w:rsid w:val="00046AFC"/>
    <w:rsid w:val="0004751B"/>
    <w:rsid w:val="000511DB"/>
    <w:rsid w:val="00051BA9"/>
    <w:rsid w:val="0005448D"/>
    <w:rsid w:val="00054640"/>
    <w:rsid w:val="00055930"/>
    <w:rsid w:val="0005679F"/>
    <w:rsid w:val="00057C34"/>
    <w:rsid w:val="000617AD"/>
    <w:rsid w:val="00061F60"/>
    <w:rsid w:val="00062A02"/>
    <w:rsid w:val="00066AAF"/>
    <w:rsid w:val="000678F2"/>
    <w:rsid w:val="00070957"/>
    <w:rsid w:val="00070DD6"/>
    <w:rsid w:val="0007118E"/>
    <w:rsid w:val="000713FF"/>
    <w:rsid w:val="0007170E"/>
    <w:rsid w:val="00072431"/>
    <w:rsid w:val="00072D99"/>
    <w:rsid w:val="00073870"/>
    <w:rsid w:val="00074C57"/>
    <w:rsid w:val="000755FD"/>
    <w:rsid w:val="0007631E"/>
    <w:rsid w:val="00077974"/>
    <w:rsid w:val="0008039A"/>
    <w:rsid w:val="00081E5A"/>
    <w:rsid w:val="000825C1"/>
    <w:rsid w:val="00082B46"/>
    <w:rsid w:val="00082C6B"/>
    <w:rsid w:val="00082DA6"/>
    <w:rsid w:val="000831A7"/>
    <w:rsid w:val="00083275"/>
    <w:rsid w:val="00083490"/>
    <w:rsid w:val="00084B9B"/>
    <w:rsid w:val="00085C8F"/>
    <w:rsid w:val="0008632C"/>
    <w:rsid w:val="00090705"/>
    <w:rsid w:val="000916C0"/>
    <w:rsid w:val="0009293E"/>
    <w:rsid w:val="00092B48"/>
    <w:rsid w:val="00094226"/>
    <w:rsid w:val="000953F1"/>
    <w:rsid w:val="000968DB"/>
    <w:rsid w:val="00097729"/>
    <w:rsid w:val="0009791E"/>
    <w:rsid w:val="000A2262"/>
    <w:rsid w:val="000A2E9D"/>
    <w:rsid w:val="000A4B5D"/>
    <w:rsid w:val="000A6C75"/>
    <w:rsid w:val="000A7EF7"/>
    <w:rsid w:val="000B073C"/>
    <w:rsid w:val="000B0DFB"/>
    <w:rsid w:val="000B2817"/>
    <w:rsid w:val="000B2992"/>
    <w:rsid w:val="000B43C5"/>
    <w:rsid w:val="000B51E1"/>
    <w:rsid w:val="000B5242"/>
    <w:rsid w:val="000B74E9"/>
    <w:rsid w:val="000C0620"/>
    <w:rsid w:val="000C196F"/>
    <w:rsid w:val="000C1DA1"/>
    <w:rsid w:val="000C2A92"/>
    <w:rsid w:val="000C4314"/>
    <w:rsid w:val="000C4A34"/>
    <w:rsid w:val="000C4CEF"/>
    <w:rsid w:val="000C5333"/>
    <w:rsid w:val="000C6867"/>
    <w:rsid w:val="000C6A41"/>
    <w:rsid w:val="000D0E20"/>
    <w:rsid w:val="000D12DA"/>
    <w:rsid w:val="000D1787"/>
    <w:rsid w:val="000D17A2"/>
    <w:rsid w:val="000D23E8"/>
    <w:rsid w:val="000D36B9"/>
    <w:rsid w:val="000D3920"/>
    <w:rsid w:val="000D4431"/>
    <w:rsid w:val="000D4A89"/>
    <w:rsid w:val="000D6048"/>
    <w:rsid w:val="000D6165"/>
    <w:rsid w:val="000D6AA3"/>
    <w:rsid w:val="000D6C0D"/>
    <w:rsid w:val="000E0740"/>
    <w:rsid w:val="000E0A3C"/>
    <w:rsid w:val="000E0C39"/>
    <w:rsid w:val="000E1B1D"/>
    <w:rsid w:val="000E2150"/>
    <w:rsid w:val="000E34BA"/>
    <w:rsid w:val="000E3B86"/>
    <w:rsid w:val="000E4772"/>
    <w:rsid w:val="000E4955"/>
    <w:rsid w:val="000E7413"/>
    <w:rsid w:val="000E7C02"/>
    <w:rsid w:val="000F23E5"/>
    <w:rsid w:val="000F2489"/>
    <w:rsid w:val="000F286C"/>
    <w:rsid w:val="000F288C"/>
    <w:rsid w:val="000F2C68"/>
    <w:rsid w:val="000F6CD9"/>
    <w:rsid w:val="0010047A"/>
    <w:rsid w:val="00104A0D"/>
    <w:rsid w:val="00104D21"/>
    <w:rsid w:val="001076EC"/>
    <w:rsid w:val="00110CB0"/>
    <w:rsid w:val="0011135F"/>
    <w:rsid w:val="001122B2"/>
    <w:rsid w:val="00114B60"/>
    <w:rsid w:val="00114FE4"/>
    <w:rsid w:val="00115407"/>
    <w:rsid w:val="0012041A"/>
    <w:rsid w:val="00120867"/>
    <w:rsid w:val="001225B9"/>
    <w:rsid w:val="00123687"/>
    <w:rsid w:val="00123BAF"/>
    <w:rsid w:val="00124292"/>
    <w:rsid w:val="00125871"/>
    <w:rsid w:val="00125E27"/>
    <w:rsid w:val="001309FA"/>
    <w:rsid w:val="00130EC8"/>
    <w:rsid w:val="00130EED"/>
    <w:rsid w:val="001310F7"/>
    <w:rsid w:val="00133151"/>
    <w:rsid w:val="00133EDF"/>
    <w:rsid w:val="001358F5"/>
    <w:rsid w:val="00135F4A"/>
    <w:rsid w:val="00135F5A"/>
    <w:rsid w:val="0013772A"/>
    <w:rsid w:val="00141296"/>
    <w:rsid w:val="001418C0"/>
    <w:rsid w:val="00141EBA"/>
    <w:rsid w:val="00142F8A"/>
    <w:rsid w:val="00144A05"/>
    <w:rsid w:val="00145DF0"/>
    <w:rsid w:val="001470AF"/>
    <w:rsid w:val="001522ED"/>
    <w:rsid w:val="0015230D"/>
    <w:rsid w:val="001533D0"/>
    <w:rsid w:val="0015450D"/>
    <w:rsid w:val="00155C49"/>
    <w:rsid w:val="00157412"/>
    <w:rsid w:val="00157717"/>
    <w:rsid w:val="00157D48"/>
    <w:rsid w:val="00160117"/>
    <w:rsid w:val="001629A4"/>
    <w:rsid w:val="00162FDB"/>
    <w:rsid w:val="001717B0"/>
    <w:rsid w:val="001738C5"/>
    <w:rsid w:val="00177229"/>
    <w:rsid w:val="00180C75"/>
    <w:rsid w:val="001820E9"/>
    <w:rsid w:val="00184266"/>
    <w:rsid w:val="001847F1"/>
    <w:rsid w:val="00184F08"/>
    <w:rsid w:val="00185134"/>
    <w:rsid w:val="001856FB"/>
    <w:rsid w:val="0018571A"/>
    <w:rsid w:val="00187777"/>
    <w:rsid w:val="00191BD3"/>
    <w:rsid w:val="00192433"/>
    <w:rsid w:val="001926D4"/>
    <w:rsid w:val="00192A54"/>
    <w:rsid w:val="001935D6"/>
    <w:rsid w:val="00193886"/>
    <w:rsid w:val="00194223"/>
    <w:rsid w:val="001951C7"/>
    <w:rsid w:val="00195314"/>
    <w:rsid w:val="001971DF"/>
    <w:rsid w:val="001A0CFE"/>
    <w:rsid w:val="001A18B1"/>
    <w:rsid w:val="001A204D"/>
    <w:rsid w:val="001A3909"/>
    <w:rsid w:val="001A48ED"/>
    <w:rsid w:val="001A4C6B"/>
    <w:rsid w:val="001A758B"/>
    <w:rsid w:val="001B012F"/>
    <w:rsid w:val="001B0AFB"/>
    <w:rsid w:val="001B160E"/>
    <w:rsid w:val="001B1F5C"/>
    <w:rsid w:val="001B1FAD"/>
    <w:rsid w:val="001B273A"/>
    <w:rsid w:val="001B7CEA"/>
    <w:rsid w:val="001C0BFC"/>
    <w:rsid w:val="001C277D"/>
    <w:rsid w:val="001C28C4"/>
    <w:rsid w:val="001C398E"/>
    <w:rsid w:val="001C434E"/>
    <w:rsid w:val="001C4E61"/>
    <w:rsid w:val="001C559C"/>
    <w:rsid w:val="001C7E63"/>
    <w:rsid w:val="001D0050"/>
    <w:rsid w:val="001D1F5C"/>
    <w:rsid w:val="001D2289"/>
    <w:rsid w:val="001D24FE"/>
    <w:rsid w:val="001D2602"/>
    <w:rsid w:val="001D5545"/>
    <w:rsid w:val="001D5A33"/>
    <w:rsid w:val="001D6A0B"/>
    <w:rsid w:val="001D78A5"/>
    <w:rsid w:val="001D7C65"/>
    <w:rsid w:val="001E1618"/>
    <w:rsid w:val="001E2238"/>
    <w:rsid w:val="001E3C8D"/>
    <w:rsid w:val="001E3F7A"/>
    <w:rsid w:val="001E4523"/>
    <w:rsid w:val="001E47F6"/>
    <w:rsid w:val="001E4DEE"/>
    <w:rsid w:val="001E5867"/>
    <w:rsid w:val="001E69E7"/>
    <w:rsid w:val="001E6AC2"/>
    <w:rsid w:val="001E7125"/>
    <w:rsid w:val="001F0254"/>
    <w:rsid w:val="001F0714"/>
    <w:rsid w:val="001F08FF"/>
    <w:rsid w:val="001F0E85"/>
    <w:rsid w:val="001F0EF4"/>
    <w:rsid w:val="001F17AF"/>
    <w:rsid w:val="001F2B83"/>
    <w:rsid w:val="001F3ABE"/>
    <w:rsid w:val="001F4278"/>
    <w:rsid w:val="001F72EC"/>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D38"/>
    <w:rsid w:val="00220214"/>
    <w:rsid w:val="00221373"/>
    <w:rsid w:val="002216CE"/>
    <w:rsid w:val="002247FE"/>
    <w:rsid w:val="00224E12"/>
    <w:rsid w:val="002266E6"/>
    <w:rsid w:val="00227B26"/>
    <w:rsid w:val="00233114"/>
    <w:rsid w:val="00233368"/>
    <w:rsid w:val="00234290"/>
    <w:rsid w:val="002343D5"/>
    <w:rsid w:val="002365D6"/>
    <w:rsid w:val="00236765"/>
    <w:rsid w:val="00240FD1"/>
    <w:rsid w:val="00241086"/>
    <w:rsid w:val="00242E08"/>
    <w:rsid w:val="00242F3D"/>
    <w:rsid w:val="00243727"/>
    <w:rsid w:val="002445CB"/>
    <w:rsid w:val="002453BF"/>
    <w:rsid w:val="002462A5"/>
    <w:rsid w:val="00251B04"/>
    <w:rsid w:val="00251C20"/>
    <w:rsid w:val="00252DB1"/>
    <w:rsid w:val="0025416A"/>
    <w:rsid w:val="00256051"/>
    <w:rsid w:val="002567A4"/>
    <w:rsid w:val="002567EA"/>
    <w:rsid w:val="0025724E"/>
    <w:rsid w:val="00261850"/>
    <w:rsid w:val="00261C1F"/>
    <w:rsid w:val="00262532"/>
    <w:rsid w:val="00262F61"/>
    <w:rsid w:val="00263082"/>
    <w:rsid w:val="00263368"/>
    <w:rsid w:val="00263CCB"/>
    <w:rsid w:val="002674FD"/>
    <w:rsid w:val="00271ED6"/>
    <w:rsid w:val="002724CA"/>
    <w:rsid w:val="00275437"/>
    <w:rsid w:val="0027620E"/>
    <w:rsid w:val="0027676B"/>
    <w:rsid w:val="002768C4"/>
    <w:rsid w:val="00280F60"/>
    <w:rsid w:val="00282467"/>
    <w:rsid w:val="00283F7A"/>
    <w:rsid w:val="00284F21"/>
    <w:rsid w:val="002856BD"/>
    <w:rsid w:val="0028618E"/>
    <w:rsid w:val="00287A8B"/>
    <w:rsid w:val="00290BE4"/>
    <w:rsid w:val="00291AB3"/>
    <w:rsid w:val="002921EB"/>
    <w:rsid w:val="00293FF5"/>
    <w:rsid w:val="002943A2"/>
    <w:rsid w:val="002944AB"/>
    <w:rsid w:val="0029552C"/>
    <w:rsid w:val="002A024C"/>
    <w:rsid w:val="002A0FAA"/>
    <w:rsid w:val="002A3478"/>
    <w:rsid w:val="002A3E08"/>
    <w:rsid w:val="002A3F69"/>
    <w:rsid w:val="002A41A3"/>
    <w:rsid w:val="002A5D8E"/>
    <w:rsid w:val="002A5EDA"/>
    <w:rsid w:val="002A7810"/>
    <w:rsid w:val="002A7BAC"/>
    <w:rsid w:val="002B0C54"/>
    <w:rsid w:val="002B12C3"/>
    <w:rsid w:val="002B1BFD"/>
    <w:rsid w:val="002B2E13"/>
    <w:rsid w:val="002B3606"/>
    <w:rsid w:val="002B4FA1"/>
    <w:rsid w:val="002B79BF"/>
    <w:rsid w:val="002C5768"/>
    <w:rsid w:val="002C760A"/>
    <w:rsid w:val="002C7D9E"/>
    <w:rsid w:val="002C7E5C"/>
    <w:rsid w:val="002D1CCB"/>
    <w:rsid w:val="002D2CE6"/>
    <w:rsid w:val="002D3484"/>
    <w:rsid w:val="002D5DB8"/>
    <w:rsid w:val="002D6CF3"/>
    <w:rsid w:val="002E0F35"/>
    <w:rsid w:val="002E1605"/>
    <w:rsid w:val="002E1AAA"/>
    <w:rsid w:val="002E2D39"/>
    <w:rsid w:val="002E4222"/>
    <w:rsid w:val="002E4DC4"/>
    <w:rsid w:val="002E4F9D"/>
    <w:rsid w:val="002E53ED"/>
    <w:rsid w:val="002E5ADB"/>
    <w:rsid w:val="002E62EE"/>
    <w:rsid w:val="002E65B0"/>
    <w:rsid w:val="002E67DA"/>
    <w:rsid w:val="002E6FBC"/>
    <w:rsid w:val="002F18ED"/>
    <w:rsid w:val="002F1A4F"/>
    <w:rsid w:val="002F3547"/>
    <w:rsid w:val="002F511B"/>
    <w:rsid w:val="002F587E"/>
    <w:rsid w:val="002F7764"/>
    <w:rsid w:val="002F79AC"/>
    <w:rsid w:val="003028A3"/>
    <w:rsid w:val="00302C1B"/>
    <w:rsid w:val="003035E2"/>
    <w:rsid w:val="00306205"/>
    <w:rsid w:val="00307595"/>
    <w:rsid w:val="00310B9D"/>
    <w:rsid w:val="00311FC8"/>
    <w:rsid w:val="00313639"/>
    <w:rsid w:val="00314D82"/>
    <w:rsid w:val="00315628"/>
    <w:rsid w:val="003157BE"/>
    <w:rsid w:val="0031690B"/>
    <w:rsid w:val="00317B7D"/>
    <w:rsid w:val="00321290"/>
    <w:rsid w:val="00322478"/>
    <w:rsid w:val="003226D4"/>
    <w:rsid w:val="00322910"/>
    <w:rsid w:val="00322A5F"/>
    <w:rsid w:val="00323E2C"/>
    <w:rsid w:val="00324AC5"/>
    <w:rsid w:val="00325253"/>
    <w:rsid w:val="00327C72"/>
    <w:rsid w:val="0033011E"/>
    <w:rsid w:val="003305D6"/>
    <w:rsid w:val="00333A45"/>
    <w:rsid w:val="00334055"/>
    <w:rsid w:val="003341AD"/>
    <w:rsid w:val="00335ACB"/>
    <w:rsid w:val="00336869"/>
    <w:rsid w:val="00337305"/>
    <w:rsid w:val="0034026F"/>
    <w:rsid w:val="00340363"/>
    <w:rsid w:val="003440C7"/>
    <w:rsid w:val="003443FC"/>
    <w:rsid w:val="003446EF"/>
    <w:rsid w:val="0034487A"/>
    <w:rsid w:val="00345333"/>
    <w:rsid w:val="003454CD"/>
    <w:rsid w:val="00345CBC"/>
    <w:rsid w:val="003476FD"/>
    <w:rsid w:val="00350940"/>
    <w:rsid w:val="00350B30"/>
    <w:rsid w:val="00350B47"/>
    <w:rsid w:val="00352072"/>
    <w:rsid w:val="00352C70"/>
    <w:rsid w:val="0035337D"/>
    <w:rsid w:val="00354293"/>
    <w:rsid w:val="003547A1"/>
    <w:rsid w:val="00355472"/>
    <w:rsid w:val="00355BDC"/>
    <w:rsid w:val="00356254"/>
    <w:rsid w:val="00356487"/>
    <w:rsid w:val="003578C4"/>
    <w:rsid w:val="003605E8"/>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5408"/>
    <w:rsid w:val="0038679C"/>
    <w:rsid w:val="00390477"/>
    <w:rsid w:val="00390713"/>
    <w:rsid w:val="00390F27"/>
    <w:rsid w:val="003913B2"/>
    <w:rsid w:val="00392050"/>
    <w:rsid w:val="003920F9"/>
    <w:rsid w:val="003922F8"/>
    <w:rsid w:val="003923AD"/>
    <w:rsid w:val="003930B0"/>
    <w:rsid w:val="00394E1C"/>
    <w:rsid w:val="00395278"/>
    <w:rsid w:val="00396278"/>
    <w:rsid w:val="0039637C"/>
    <w:rsid w:val="003975B6"/>
    <w:rsid w:val="003977E2"/>
    <w:rsid w:val="00397F9A"/>
    <w:rsid w:val="003A02FB"/>
    <w:rsid w:val="003A096C"/>
    <w:rsid w:val="003A25FA"/>
    <w:rsid w:val="003A3863"/>
    <w:rsid w:val="003A3AA1"/>
    <w:rsid w:val="003A3E35"/>
    <w:rsid w:val="003A5DC5"/>
    <w:rsid w:val="003B01B5"/>
    <w:rsid w:val="003B038C"/>
    <w:rsid w:val="003B0B54"/>
    <w:rsid w:val="003B2416"/>
    <w:rsid w:val="003B2758"/>
    <w:rsid w:val="003B28C1"/>
    <w:rsid w:val="003B2CDE"/>
    <w:rsid w:val="003B3678"/>
    <w:rsid w:val="003B442C"/>
    <w:rsid w:val="003B65E8"/>
    <w:rsid w:val="003B6B0C"/>
    <w:rsid w:val="003B7EE4"/>
    <w:rsid w:val="003C08D0"/>
    <w:rsid w:val="003C1399"/>
    <w:rsid w:val="003C1632"/>
    <w:rsid w:val="003C3A90"/>
    <w:rsid w:val="003C4062"/>
    <w:rsid w:val="003C544F"/>
    <w:rsid w:val="003C5FEA"/>
    <w:rsid w:val="003C7E4D"/>
    <w:rsid w:val="003D0718"/>
    <w:rsid w:val="003D103F"/>
    <w:rsid w:val="003D10A8"/>
    <w:rsid w:val="003D2675"/>
    <w:rsid w:val="003D26E5"/>
    <w:rsid w:val="003D4E2E"/>
    <w:rsid w:val="003D62DA"/>
    <w:rsid w:val="003D6596"/>
    <w:rsid w:val="003D6AD6"/>
    <w:rsid w:val="003D72AC"/>
    <w:rsid w:val="003E0A76"/>
    <w:rsid w:val="003E1E30"/>
    <w:rsid w:val="003E296C"/>
    <w:rsid w:val="003E63E9"/>
    <w:rsid w:val="003E66C0"/>
    <w:rsid w:val="003E7C81"/>
    <w:rsid w:val="003F124A"/>
    <w:rsid w:val="003F2887"/>
    <w:rsid w:val="003F289E"/>
    <w:rsid w:val="003F4C2D"/>
    <w:rsid w:val="003F66AB"/>
    <w:rsid w:val="003F7838"/>
    <w:rsid w:val="003F7EA4"/>
    <w:rsid w:val="004002DB"/>
    <w:rsid w:val="0040068A"/>
    <w:rsid w:val="00401E04"/>
    <w:rsid w:val="00402024"/>
    <w:rsid w:val="00402238"/>
    <w:rsid w:val="00403641"/>
    <w:rsid w:val="0040396E"/>
    <w:rsid w:val="00405029"/>
    <w:rsid w:val="00405A3F"/>
    <w:rsid w:val="00405C7A"/>
    <w:rsid w:val="0041024D"/>
    <w:rsid w:val="00410B3A"/>
    <w:rsid w:val="00411E6E"/>
    <w:rsid w:val="0041321A"/>
    <w:rsid w:val="00413680"/>
    <w:rsid w:val="00414391"/>
    <w:rsid w:val="00414D3C"/>
    <w:rsid w:val="00415398"/>
    <w:rsid w:val="00415974"/>
    <w:rsid w:val="00416872"/>
    <w:rsid w:val="00420543"/>
    <w:rsid w:val="004206EC"/>
    <w:rsid w:val="00420DE5"/>
    <w:rsid w:val="0042140E"/>
    <w:rsid w:val="00423161"/>
    <w:rsid w:val="00424DAF"/>
    <w:rsid w:val="00425C10"/>
    <w:rsid w:val="00425EB6"/>
    <w:rsid w:val="004264B9"/>
    <w:rsid w:val="00426AE1"/>
    <w:rsid w:val="0042722E"/>
    <w:rsid w:val="00427EC7"/>
    <w:rsid w:val="00432EB5"/>
    <w:rsid w:val="004331D4"/>
    <w:rsid w:val="00433637"/>
    <w:rsid w:val="00435503"/>
    <w:rsid w:val="00437544"/>
    <w:rsid w:val="00437A0E"/>
    <w:rsid w:val="00441064"/>
    <w:rsid w:val="00441841"/>
    <w:rsid w:val="00442266"/>
    <w:rsid w:val="00442ED4"/>
    <w:rsid w:val="00444646"/>
    <w:rsid w:val="0044543E"/>
    <w:rsid w:val="00446332"/>
    <w:rsid w:val="00450FFD"/>
    <w:rsid w:val="004518D5"/>
    <w:rsid w:val="00453603"/>
    <w:rsid w:val="0045361A"/>
    <w:rsid w:val="00453B9B"/>
    <w:rsid w:val="004548C4"/>
    <w:rsid w:val="004550C1"/>
    <w:rsid w:val="004578E4"/>
    <w:rsid w:val="00457FB1"/>
    <w:rsid w:val="00460336"/>
    <w:rsid w:val="00461B1E"/>
    <w:rsid w:val="00464580"/>
    <w:rsid w:val="004648B3"/>
    <w:rsid w:val="00465F15"/>
    <w:rsid w:val="00467BE2"/>
    <w:rsid w:val="00471C99"/>
    <w:rsid w:val="004755C8"/>
    <w:rsid w:val="00476172"/>
    <w:rsid w:val="004763B7"/>
    <w:rsid w:val="00482B73"/>
    <w:rsid w:val="00483071"/>
    <w:rsid w:val="00483864"/>
    <w:rsid w:val="004867FD"/>
    <w:rsid w:val="00486B02"/>
    <w:rsid w:val="00487A21"/>
    <w:rsid w:val="00487B8B"/>
    <w:rsid w:val="00490936"/>
    <w:rsid w:val="00491021"/>
    <w:rsid w:val="004926C7"/>
    <w:rsid w:val="00493F04"/>
    <w:rsid w:val="00495402"/>
    <w:rsid w:val="004A1592"/>
    <w:rsid w:val="004A1BA8"/>
    <w:rsid w:val="004A31C1"/>
    <w:rsid w:val="004A3FAC"/>
    <w:rsid w:val="004A413B"/>
    <w:rsid w:val="004A4924"/>
    <w:rsid w:val="004A4CD0"/>
    <w:rsid w:val="004A5987"/>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2C1"/>
    <w:rsid w:val="004B6AA1"/>
    <w:rsid w:val="004B6BE1"/>
    <w:rsid w:val="004B6E05"/>
    <w:rsid w:val="004C152E"/>
    <w:rsid w:val="004C2DAA"/>
    <w:rsid w:val="004C3949"/>
    <w:rsid w:val="004C4D3B"/>
    <w:rsid w:val="004D0B5F"/>
    <w:rsid w:val="004D1942"/>
    <w:rsid w:val="004D3880"/>
    <w:rsid w:val="004D3C75"/>
    <w:rsid w:val="004D4210"/>
    <w:rsid w:val="004D458D"/>
    <w:rsid w:val="004D4824"/>
    <w:rsid w:val="004D54B7"/>
    <w:rsid w:val="004D663F"/>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811"/>
    <w:rsid w:val="00504475"/>
    <w:rsid w:val="00505463"/>
    <w:rsid w:val="00505BE7"/>
    <w:rsid w:val="00507DAC"/>
    <w:rsid w:val="00511143"/>
    <w:rsid w:val="00511CCA"/>
    <w:rsid w:val="0051226B"/>
    <w:rsid w:val="00513042"/>
    <w:rsid w:val="00513DBA"/>
    <w:rsid w:val="005148EF"/>
    <w:rsid w:val="00516D5F"/>
    <w:rsid w:val="00517343"/>
    <w:rsid w:val="00521063"/>
    <w:rsid w:val="005217F4"/>
    <w:rsid w:val="00521B4C"/>
    <w:rsid w:val="00521F4A"/>
    <w:rsid w:val="00524DE5"/>
    <w:rsid w:val="00526103"/>
    <w:rsid w:val="00530AAB"/>
    <w:rsid w:val="00530AF8"/>
    <w:rsid w:val="00530B95"/>
    <w:rsid w:val="00532B39"/>
    <w:rsid w:val="00533201"/>
    <w:rsid w:val="00533927"/>
    <w:rsid w:val="0053463C"/>
    <w:rsid w:val="00537463"/>
    <w:rsid w:val="00542A5D"/>
    <w:rsid w:val="00542BC5"/>
    <w:rsid w:val="00543A12"/>
    <w:rsid w:val="00543DB4"/>
    <w:rsid w:val="00543E01"/>
    <w:rsid w:val="005441B4"/>
    <w:rsid w:val="00544287"/>
    <w:rsid w:val="005450D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48E6"/>
    <w:rsid w:val="00565AD1"/>
    <w:rsid w:val="005701B7"/>
    <w:rsid w:val="00571112"/>
    <w:rsid w:val="0057178E"/>
    <w:rsid w:val="00572031"/>
    <w:rsid w:val="005757FC"/>
    <w:rsid w:val="005773AD"/>
    <w:rsid w:val="00582B6B"/>
    <w:rsid w:val="00582F12"/>
    <w:rsid w:val="0058327B"/>
    <w:rsid w:val="0058475B"/>
    <w:rsid w:val="00584D74"/>
    <w:rsid w:val="0058618C"/>
    <w:rsid w:val="00586C73"/>
    <w:rsid w:val="005908CF"/>
    <w:rsid w:val="005927B5"/>
    <w:rsid w:val="00593D85"/>
    <w:rsid w:val="0059458C"/>
    <w:rsid w:val="005953E6"/>
    <w:rsid w:val="005A1BCD"/>
    <w:rsid w:val="005A41C9"/>
    <w:rsid w:val="005A4513"/>
    <w:rsid w:val="005A615B"/>
    <w:rsid w:val="005A698E"/>
    <w:rsid w:val="005A6E6F"/>
    <w:rsid w:val="005A73C4"/>
    <w:rsid w:val="005A764C"/>
    <w:rsid w:val="005B0D02"/>
    <w:rsid w:val="005B25C1"/>
    <w:rsid w:val="005B2B51"/>
    <w:rsid w:val="005B4BCA"/>
    <w:rsid w:val="005B4C45"/>
    <w:rsid w:val="005B7BDD"/>
    <w:rsid w:val="005C0436"/>
    <w:rsid w:val="005C6C87"/>
    <w:rsid w:val="005D146D"/>
    <w:rsid w:val="005D1A67"/>
    <w:rsid w:val="005D258F"/>
    <w:rsid w:val="005D297B"/>
    <w:rsid w:val="005D2E84"/>
    <w:rsid w:val="005D4126"/>
    <w:rsid w:val="005D4878"/>
    <w:rsid w:val="005D4F5B"/>
    <w:rsid w:val="005D6A5C"/>
    <w:rsid w:val="005D706E"/>
    <w:rsid w:val="005D7E4C"/>
    <w:rsid w:val="005E0E58"/>
    <w:rsid w:val="005E286D"/>
    <w:rsid w:val="005E3598"/>
    <w:rsid w:val="005E4DD6"/>
    <w:rsid w:val="005E52F4"/>
    <w:rsid w:val="005E55B5"/>
    <w:rsid w:val="005E6964"/>
    <w:rsid w:val="005F119D"/>
    <w:rsid w:val="005F41B7"/>
    <w:rsid w:val="005F61B9"/>
    <w:rsid w:val="005F6A8F"/>
    <w:rsid w:val="006003FA"/>
    <w:rsid w:val="00600BD9"/>
    <w:rsid w:val="00601387"/>
    <w:rsid w:val="00603669"/>
    <w:rsid w:val="00603D41"/>
    <w:rsid w:val="00604E34"/>
    <w:rsid w:val="00605862"/>
    <w:rsid w:val="00605EA6"/>
    <w:rsid w:val="006068ED"/>
    <w:rsid w:val="00607464"/>
    <w:rsid w:val="006112E9"/>
    <w:rsid w:val="006123C7"/>
    <w:rsid w:val="00612494"/>
    <w:rsid w:val="0061285A"/>
    <w:rsid w:val="00613F17"/>
    <w:rsid w:val="006145FE"/>
    <w:rsid w:val="006163CF"/>
    <w:rsid w:val="00616C44"/>
    <w:rsid w:val="006171B1"/>
    <w:rsid w:val="00621D12"/>
    <w:rsid w:val="00622757"/>
    <w:rsid w:val="00622FAA"/>
    <w:rsid w:val="006244AC"/>
    <w:rsid w:val="006246C1"/>
    <w:rsid w:val="00624EA6"/>
    <w:rsid w:val="006318D1"/>
    <w:rsid w:val="00631CE9"/>
    <w:rsid w:val="00631E43"/>
    <w:rsid w:val="00632E87"/>
    <w:rsid w:val="006333CF"/>
    <w:rsid w:val="00634B6B"/>
    <w:rsid w:val="00635E90"/>
    <w:rsid w:val="00636443"/>
    <w:rsid w:val="00636447"/>
    <w:rsid w:val="00637CB2"/>
    <w:rsid w:val="00640DC9"/>
    <w:rsid w:val="00641E22"/>
    <w:rsid w:val="00641FB4"/>
    <w:rsid w:val="006457BA"/>
    <w:rsid w:val="0064675D"/>
    <w:rsid w:val="00646820"/>
    <w:rsid w:val="00654968"/>
    <w:rsid w:val="00654E2C"/>
    <w:rsid w:val="006558DD"/>
    <w:rsid w:val="00656065"/>
    <w:rsid w:val="00657BD2"/>
    <w:rsid w:val="00660B31"/>
    <w:rsid w:val="006633B7"/>
    <w:rsid w:val="006633E8"/>
    <w:rsid w:val="006639E9"/>
    <w:rsid w:val="00663CE0"/>
    <w:rsid w:val="00663F54"/>
    <w:rsid w:val="00663FEA"/>
    <w:rsid w:val="00664E45"/>
    <w:rsid w:val="00664EA4"/>
    <w:rsid w:val="006650F0"/>
    <w:rsid w:val="0066515D"/>
    <w:rsid w:val="006654EA"/>
    <w:rsid w:val="00665634"/>
    <w:rsid w:val="00665C64"/>
    <w:rsid w:val="00671833"/>
    <w:rsid w:val="00672602"/>
    <w:rsid w:val="006730A6"/>
    <w:rsid w:val="00675531"/>
    <w:rsid w:val="0067630A"/>
    <w:rsid w:val="0067687A"/>
    <w:rsid w:val="006771B3"/>
    <w:rsid w:val="0068096C"/>
    <w:rsid w:val="00681ED9"/>
    <w:rsid w:val="0068216F"/>
    <w:rsid w:val="006829E8"/>
    <w:rsid w:val="006838BD"/>
    <w:rsid w:val="0068580F"/>
    <w:rsid w:val="006859A6"/>
    <w:rsid w:val="00686239"/>
    <w:rsid w:val="0068665E"/>
    <w:rsid w:val="00691D33"/>
    <w:rsid w:val="00692F1A"/>
    <w:rsid w:val="006930D0"/>
    <w:rsid w:val="006948BF"/>
    <w:rsid w:val="006948FB"/>
    <w:rsid w:val="00696362"/>
    <w:rsid w:val="00697ACC"/>
    <w:rsid w:val="006A07EF"/>
    <w:rsid w:val="006A3B91"/>
    <w:rsid w:val="006A4794"/>
    <w:rsid w:val="006A5649"/>
    <w:rsid w:val="006A7ECD"/>
    <w:rsid w:val="006B26E7"/>
    <w:rsid w:val="006B44C8"/>
    <w:rsid w:val="006C302F"/>
    <w:rsid w:val="006C4C90"/>
    <w:rsid w:val="006C5815"/>
    <w:rsid w:val="006D138E"/>
    <w:rsid w:val="006D32AA"/>
    <w:rsid w:val="006D50B9"/>
    <w:rsid w:val="006D6084"/>
    <w:rsid w:val="006D6E46"/>
    <w:rsid w:val="006D7573"/>
    <w:rsid w:val="006D7F4E"/>
    <w:rsid w:val="006D7FD4"/>
    <w:rsid w:val="006E0580"/>
    <w:rsid w:val="006E0C67"/>
    <w:rsid w:val="006E131E"/>
    <w:rsid w:val="006E16E3"/>
    <w:rsid w:val="006E1A1E"/>
    <w:rsid w:val="006E1D0B"/>
    <w:rsid w:val="006E3260"/>
    <w:rsid w:val="006E43A2"/>
    <w:rsid w:val="006E4E3B"/>
    <w:rsid w:val="006E61DE"/>
    <w:rsid w:val="006E66DF"/>
    <w:rsid w:val="006E6BE2"/>
    <w:rsid w:val="006E7442"/>
    <w:rsid w:val="006F07F3"/>
    <w:rsid w:val="006F0EAF"/>
    <w:rsid w:val="006F28FB"/>
    <w:rsid w:val="006F2D7E"/>
    <w:rsid w:val="006F3F85"/>
    <w:rsid w:val="006F418C"/>
    <w:rsid w:val="006F6A1A"/>
    <w:rsid w:val="00700C04"/>
    <w:rsid w:val="00702179"/>
    <w:rsid w:val="00704C93"/>
    <w:rsid w:val="007062BF"/>
    <w:rsid w:val="00706714"/>
    <w:rsid w:val="0071088A"/>
    <w:rsid w:val="00710C77"/>
    <w:rsid w:val="00711243"/>
    <w:rsid w:val="0071191F"/>
    <w:rsid w:val="00712302"/>
    <w:rsid w:val="007128AC"/>
    <w:rsid w:val="00716BC5"/>
    <w:rsid w:val="00717F88"/>
    <w:rsid w:val="00720508"/>
    <w:rsid w:val="0072076C"/>
    <w:rsid w:val="007237DE"/>
    <w:rsid w:val="00725903"/>
    <w:rsid w:val="00725A3F"/>
    <w:rsid w:val="00725F72"/>
    <w:rsid w:val="0072615E"/>
    <w:rsid w:val="007277D5"/>
    <w:rsid w:val="00730868"/>
    <w:rsid w:val="00732958"/>
    <w:rsid w:val="0073449E"/>
    <w:rsid w:val="00734A37"/>
    <w:rsid w:val="00737DCE"/>
    <w:rsid w:val="007408EA"/>
    <w:rsid w:val="007416D3"/>
    <w:rsid w:val="00742048"/>
    <w:rsid w:val="00743084"/>
    <w:rsid w:val="00744552"/>
    <w:rsid w:val="00744693"/>
    <w:rsid w:val="00744FBA"/>
    <w:rsid w:val="00745332"/>
    <w:rsid w:val="00745E06"/>
    <w:rsid w:val="007464D8"/>
    <w:rsid w:val="00747DB6"/>
    <w:rsid w:val="00750507"/>
    <w:rsid w:val="007509A4"/>
    <w:rsid w:val="00751627"/>
    <w:rsid w:val="007529DF"/>
    <w:rsid w:val="007540B5"/>
    <w:rsid w:val="00754FA8"/>
    <w:rsid w:val="00756A80"/>
    <w:rsid w:val="00757A10"/>
    <w:rsid w:val="00761B57"/>
    <w:rsid w:val="007625DC"/>
    <w:rsid w:val="00762B2F"/>
    <w:rsid w:val="00763DE3"/>
    <w:rsid w:val="0076436E"/>
    <w:rsid w:val="00764556"/>
    <w:rsid w:val="00764E73"/>
    <w:rsid w:val="00766A14"/>
    <w:rsid w:val="007673BA"/>
    <w:rsid w:val="00770134"/>
    <w:rsid w:val="0077136C"/>
    <w:rsid w:val="00776CFE"/>
    <w:rsid w:val="00781BB8"/>
    <w:rsid w:val="007820DC"/>
    <w:rsid w:val="007838E6"/>
    <w:rsid w:val="00783F18"/>
    <w:rsid w:val="00784011"/>
    <w:rsid w:val="007869FB"/>
    <w:rsid w:val="00790156"/>
    <w:rsid w:val="007901DE"/>
    <w:rsid w:val="007919D5"/>
    <w:rsid w:val="00792B94"/>
    <w:rsid w:val="00792D21"/>
    <w:rsid w:val="00794788"/>
    <w:rsid w:val="00795D76"/>
    <w:rsid w:val="007969F5"/>
    <w:rsid w:val="00796F0A"/>
    <w:rsid w:val="007971C5"/>
    <w:rsid w:val="007972FC"/>
    <w:rsid w:val="007A03A0"/>
    <w:rsid w:val="007A1F13"/>
    <w:rsid w:val="007A410C"/>
    <w:rsid w:val="007A42F9"/>
    <w:rsid w:val="007A55E5"/>
    <w:rsid w:val="007A5F69"/>
    <w:rsid w:val="007A6350"/>
    <w:rsid w:val="007A67B9"/>
    <w:rsid w:val="007A7543"/>
    <w:rsid w:val="007B11F4"/>
    <w:rsid w:val="007B2331"/>
    <w:rsid w:val="007B548B"/>
    <w:rsid w:val="007B6668"/>
    <w:rsid w:val="007B7099"/>
    <w:rsid w:val="007C2BF1"/>
    <w:rsid w:val="007C2C08"/>
    <w:rsid w:val="007C2D58"/>
    <w:rsid w:val="007C500A"/>
    <w:rsid w:val="007C5AD8"/>
    <w:rsid w:val="007C6700"/>
    <w:rsid w:val="007C6ADF"/>
    <w:rsid w:val="007D0F34"/>
    <w:rsid w:val="007D1244"/>
    <w:rsid w:val="007D20DE"/>
    <w:rsid w:val="007D25F7"/>
    <w:rsid w:val="007D6B8D"/>
    <w:rsid w:val="007D789F"/>
    <w:rsid w:val="007E04AB"/>
    <w:rsid w:val="007E19DE"/>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15E6"/>
    <w:rsid w:val="00812F97"/>
    <w:rsid w:val="008137F0"/>
    <w:rsid w:val="00813FA7"/>
    <w:rsid w:val="0081598D"/>
    <w:rsid w:val="008168AC"/>
    <w:rsid w:val="00817B28"/>
    <w:rsid w:val="00821EF0"/>
    <w:rsid w:val="008231B1"/>
    <w:rsid w:val="00823779"/>
    <w:rsid w:val="00824AE2"/>
    <w:rsid w:val="00831487"/>
    <w:rsid w:val="00833AA8"/>
    <w:rsid w:val="00833C2D"/>
    <w:rsid w:val="0083577E"/>
    <w:rsid w:val="00835F36"/>
    <w:rsid w:val="00835F5A"/>
    <w:rsid w:val="00836A28"/>
    <w:rsid w:val="00836AA7"/>
    <w:rsid w:val="0083726E"/>
    <w:rsid w:val="00837A4B"/>
    <w:rsid w:val="00837E82"/>
    <w:rsid w:val="008402B0"/>
    <w:rsid w:val="00840EC9"/>
    <w:rsid w:val="00840F53"/>
    <w:rsid w:val="00842007"/>
    <w:rsid w:val="00844B05"/>
    <w:rsid w:val="00844EBC"/>
    <w:rsid w:val="008466D2"/>
    <w:rsid w:val="008472CA"/>
    <w:rsid w:val="00847A2B"/>
    <w:rsid w:val="00847F39"/>
    <w:rsid w:val="0085041C"/>
    <w:rsid w:val="00850C6F"/>
    <w:rsid w:val="0085318C"/>
    <w:rsid w:val="0085394A"/>
    <w:rsid w:val="00853DA3"/>
    <w:rsid w:val="0085437F"/>
    <w:rsid w:val="00857D97"/>
    <w:rsid w:val="00860FB2"/>
    <w:rsid w:val="008625C3"/>
    <w:rsid w:val="00863822"/>
    <w:rsid w:val="00864D9D"/>
    <w:rsid w:val="008655B6"/>
    <w:rsid w:val="00867294"/>
    <w:rsid w:val="0086788D"/>
    <w:rsid w:val="00871D09"/>
    <w:rsid w:val="00871F0F"/>
    <w:rsid w:val="008720B8"/>
    <w:rsid w:val="008731E3"/>
    <w:rsid w:val="008733D2"/>
    <w:rsid w:val="008747D0"/>
    <w:rsid w:val="00875D9E"/>
    <w:rsid w:val="00875EA2"/>
    <w:rsid w:val="00877C32"/>
    <w:rsid w:val="00877E46"/>
    <w:rsid w:val="00880B0C"/>
    <w:rsid w:val="00880C61"/>
    <w:rsid w:val="00883D65"/>
    <w:rsid w:val="00884A73"/>
    <w:rsid w:val="008854EA"/>
    <w:rsid w:val="008856D6"/>
    <w:rsid w:val="008858AB"/>
    <w:rsid w:val="0088626D"/>
    <w:rsid w:val="00890654"/>
    <w:rsid w:val="00890879"/>
    <w:rsid w:val="008912F9"/>
    <w:rsid w:val="00891A51"/>
    <w:rsid w:val="00892658"/>
    <w:rsid w:val="008934CA"/>
    <w:rsid w:val="00894715"/>
    <w:rsid w:val="00895997"/>
    <w:rsid w:val="00895FF3"/>
    <w:rsid w:val="00897608"/>
    <w:rsid w:val="008A011A"/>
    <w:rsid w:val="008A1D42"/>
    <w:rsid w:val="008A2B46"/>
    <w:rsid w:val="008A7504"/>
    <w:rsid w:val="008B097C"/>
    <w:rsid w:val="008B09F2"/>
    <w:rsid w:val="008B1637"/>
    <w:rsid w:val="008B2F40"/>
    <w:rsid w:val="008B307E"/>
    <w:rsid w:val="008B5678"/>
    <w:rsid w:val="008B5DD2"/>
    <w:rsid w:val="008B68B1"/>
    <w:rsid w:val="008B6BE2"/>
    <w:rsid w:val="008C139D"/>
    <w:rsid w:val="008C14DE"/>
    <w:rsid w:val="008C2C99"/>
    <w:rsid w:val="008C339B"/>
    <w:rsid w:val="008C3E8E"/>
    <w:rsid w:val="008C4BDD"/>
    <w:rsid w:val="008C5AEA"/>
    <w:rsid w:val="008C6547"/>
    <w:rsid w:val="008C6AEB"/>
    <w:rsid w:val="008D1CE6"/>
    <w:rsid w:val="008D2B10"/>
    <w:rsid w:val="008D306D"/>
    <w:rsid w:val="008D7334"/>
    <w:rsid w:val="008E0523"/>
    <w:rsid w:val="008E0C68"/>
    <w:rsid w:val="008E1651"/>
    <w:rsid w:val="008E3360"/>
    <w:rsid w:val="008E37EA"/>
    <w:rsid w:val="008E3C70"/>
    <w:rsid w:val="008E568B"/>
    <w:rsid w:val="008E5B5C"/>
    <w:rsid w:val="008E6BB9"/>
    <w:rsid w:val="008E6F72"/>
    <w:rsid w:val="008F1AF8"/>
    <w:rsid w:val="008F2F0C"/>
    <w:rsid w:val="008F6ACF"/>
    <w:rsid w:val="008F7297"/>
    <w:rsid w:val="0090151B"/>
    <w:rsid w:val="00902274"/>
    <w:rsid w:val="009029BD"/>
    <w:rsid w:val="009053C7"/>
    <w:rsid w:val="00905BE9"/>
    <w:rsid w:val="009073AC"/>
    <w:rsid w:val="00907EE7"/>
    <w:rsid w:val="009111E8"/>
    <w:rsid w:val="00911898"/>
    <w:rsid w:val="009126E3"/>
    <w:rsid w:val="009149DB"/>
    <w:rsid w:val="0091587B"/>
    <w:rsid w:val="00915A85"/>
    <w:rsid w:val="00916849"/>
    <w:rsid w:val="009242D7"/>
    <w:rsid w:val="009253A3"/>
    <w:rsid w:val="0092562A"/>
    <w:rsid w:val="00927F28"/>
    <w:rsid w:val="00930C8C"/>
    <w:rsid w:val="009322D8"/>
    <w:rsid w:val="00932DC4"/>
    <w:rsid w:val="009338C7"/>
    <w:rsid w:val="0093669E"/>
    <w:rsid w:val="0093684F"/>
    <w:rsid w:val="00936A80"/>
    <w:rsid w:val="0094028B"/>
    <w:rsid w:val="009414DA"/>
    <w:rsid w:val="0094350B"/>
    <w:rsid w:val="00943BC2"/>
    <w:rsid w:val="00943FBA"/>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3E55"/>
    <w:rsid w:val="0096507C"/>
    <w:rsid w:val="00965EDA"/>
    <w:rsid w:val="009662B8"/>
    <w:rsid w:val="0097403E"/>
    <w:rsid w:val="009742A2"/>
    <w:rsid w:val="009747B5"/>
    <w:rsid w:val="00974BB1"/>
    <w:rsid w:val="00974C1B"/>
    <w:rsid w:val="009758E7"/>
    <w:rsid w:val="00976B08"/>
    <w:rsid w:val="00977D3F"/>
    <w:rsid w:val="009813B3"/>
    <w:rsid w:val="0098163C"/>
    <w:rsid w:val="0098271F"/>
    <w:rsid w:val="00983450"/>
    <w:rsid w:val="00983EAD"/>
    <w:rsid w:val="00986B13"/>
    <w:rsid w:val="0098754A"/>
    <w:rsid w:val="00987B14"/>
    <w:rsid w:val="00991CBC"/>
    <w:rsid w:val="00992898"/>
    <w:rsid w:val="0099395D"/>
    <w:rsid w:val="00996055"/>
    <w:rsid w:val="00996480"/>
    <w:rsid w:val="00996AC9"/>
    <w:rsid w:val="00996B6D"/>
    <w:rsid w:val="009A0F37"/>
    <w:rsid w:val="009A1336"/>
    <w:rsid w:val="009A282D"/>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9E4"/>
    <w:rsid w:val="009C2CD9"/>
    <w:rsid w:val="009C2DA6"/>
    <w:rsid w:val="009C5268"/>
    <w:rsid w:val="009C6344"/>
    <w:rsid w:val="009D1888"/>
    <w:rsid w:val="009D2A1F"/>
    <w:rsid w:val="009D3357"/>
    <w:rsid w:val="009D4084"/>
    <w:rsid w:val="009D5782"/>
    <w:rsid w:val="009D6737"/>
    <w:rsid w:val="009D6755"/>
    <w:rsid w:val="009D6B39"/>
    <w:rsid w:val="009E218A"/>
    <w:rsid w:val="009E44B8"/>
    <w:rsid w:val="009E6ADD"/>
    <w:rsid w:val="009E79A7"/>
    <w:rsid w:val="009E7E39"/>
    <w:rsid w:val="009F068F"/>
    <w:rsid w:val="009F16A5"/>
    <w:rsid w:val="009F1DCB"/>
    <w:rsid w:val="00A0124B"/>
    <w:rsid w:val="00A05D5A"/>
    <w:rsid w:val="00A05DAB"/>
    <w:rsid w:val="00A06B70"/>
    <w:rsid w:val="00A1034C"/>
    <w:rsid w:val="00A104A4"/>
    <w:rsid w:val="00A107B1"/>
    <w:rsid w:val="00A10F17"/>
    <w:rsid w:val="00A11085"/>
    <w:rsid w:val="00A1203A"/>
    <w:rsid w:val="00A12B72"/>
    <w:rsid w:val="00A1361A"/>
    <w:rsid w:val="00A13632"/>
    <w:rsid w:val="00A15346"/>
    <w:rsid w:val="00A161ED"/>
    <w:rsid w:val="00A2304B"/>
    <w:rsid w:val="00A23277"/>
    <w:rsid w:val="00A24027"/>
    <w:rsid w:val="00A24969"/>
    <w:rsid w:val="00A261F8"/>
    <w:rsid w:val="00A268EB"/>
    <w:rsid w:val="00A27853"/>
    <w:rsid w:val="00A30A0E"/>
    <w:rsid w:val="00A34E2C"/>
    <w:rsid w:val="00A350CE"/>
    <w:rsid w:val="00A3622A"/>
    <w:rsid w:val="00A37B3C"/>
    <w:rsid w:val="00A37C13"/>
    <w:rsid w:val="00A40B3F"/>
    <w:rsid w:val="00A427C2"/>
    <w:rsid w:val="00A4498F"/>
    <w:rsid w:val="00A463A3"/>
    <w:rsid w:val="00A46434"/>
    <w:rsid w:val="00A46703"/>
    <w:rsid w:val="00A4738D"/>
    <w:rsid w:val="00A50A36"/>
    <w:rsid w:val="00A5252B"/>
    <w:rsid w:val="00A53799"/>
    <w:rsid w:val="00A55F2A"/>
    <w:rsid w:val="00A57B93"/>
    <w:rsid w:val="00A6081F"/>
    <w:rsid w:val="00A60ECD"/>
    <w:rsid w:val="00A6159E"/>
    <w:rsid w:val="00A61BB4"/>
    <w:rsid w:val="00A62195"/>
    <w:rsid w:val="00A6305F"/>
    <w:rsid w:val="00A708BE"/>
    <w:rsid w:val="00A71159"/>
    <w:rsid w:val="00A729E9"/>
    <w:rsid w:val="00A74683"/>
    <w:rsid w:val="00A748E8"/>
    <w:rsid w:val="00A767EA"/>
    <w:rsid w:val="00A816CB"/>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F03"/>
    <w:rsid w:val="00AA561F"/>
    <w:rsid w:val="00AA6075"/>
    <w:rsid w:val="00AA6DB7"/>
    <w:rsid w:val="00AB3C2F"/>
    <w:rsid w:val="00AB3FFA"/>
    <w:rsid w:val="00AB5966"/>
    <w:rsid w:val="00AB61EA"/>
    <w:rsid w:val="00AB667B"/>
    <w:rsid w:val="00AB6F69"/>
    <w:rsid w:val="00AC0535"/>
    <w:rsid w:val="00AC272C"/>
    <w:rsid w:val="00AC2B89"/>
    <w:rsid w:val="00AC2DEE"/>
    <w:rsid w:val="00AC3D19"/>
    <w:rsid w:val="00AC5486"/>
    <w:rsid w:val="00AC5B3D"/>
    <w:rsid w:val="00AC7066"/>
    <w:rsid w:val="00AD0FB9"/>
    <w:rsid w:val="00AD1FC7"/>
    <w:rsid w:val="00AD286C"/>
    <w:rsid w:val="00AD2984"/>
    <w:rsid w:val="00AD2D93"/>
    <w:rsid w:val="00AD539A"/>
    <w:rsid w:val="00AD7209"/>
    <w:rsid w:val="00AD7DFB"/>
    <w:rsid w:val="00AE0B8D"/>
    <w:rsid w:val="00AE1531"/>
    <w:rsid w:val="00AE2B58"/>
    <w:rsid w:val="00AE3986"/>
    <w:rsid w:val="00AE3F39"/>
    <w:rsid w:val="00AE4223"/>
    <w:rsid w:val="00AE787B"/>
    <w:rsid w:val="00AE7C9D"/>
    <w:rsid w:val="00AF0CCD"/>
    <w:rsid w:val="00AF1450"/>
    <w:rsid w:val="00AF1C7B"/>
    <w:rsid w:val="00AF36A2"/>
    <w:rsid w:val="00AF36CF"/>
    <w:rsid w:val="00AF41FC"/>
    <w:rsid w:val="00AF490A"/>
    <w:rsid w:val="00AF52D1"/>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125E"/>
    <w:rsid w:val="00B218C4"/>
    <w:rsid w:val="00B21B29"/>
    <w:rsid w:val="00B22A00"/>
    <w:rsid w:val="00B22B92"/>
    <w:rsid w:val="00B22CC5"/>
    <w:rsid w:val="00B25303"/>
    <w:rsid w:val="00B26328"/>
    <w:rsid w:val="00B26744"/>
    <w:rsid w:val="00B268F2"/>
    <w:rsid w:val="00B26C8F"/>
    <w:rsid w:val="00B27513"/>
    <w:rsid w:val="00B27788"/>
    <w:rsid w:val="00B27EFA"/>
    <w:rsid w:val="00B33D3F"/>
    <w:rsid w:val="00B34EF4"/>
    <w:rsid w:val="00B363FB"/>
    <w:rsid w:val="00B374D3"/>
    <w:rsid w:val="00B4163F"/>
    <w:rsid w:val="00B41A88"/>
    <w:rsid w:val="00B4206F"/>
    <w:rsid w:val="00B430EC"/>
    <w:rsid w:val="00B43E82"/>
    <w:rsid w:val="00B447B4"/>
    <w:rsid w:val="00B44BC0"/>
    <w:rsid w:val="00B45B94"/>
    <w:rsid w:val="00B462C9"/>
    <w:rsid w:val="00B464FF"/>
    <w:rsid w:val="00B47213"/>
    <w:rsid w:val="00B47471"/>
    <w:rsid w:val="00B505AC"/>
    <w:rsid w:val="00B51939"/>
    <w:rsid w:val="00B5299C"/>
    <w:rsid w:val="00B53177"/>
    <w:rsid w:val="00B544A1"/>
    <w:rsid w:val="00B55776"/>
    <w:rsid w:val="00B56016"/>
    <w:rsid w:val="00B566EC"/>
    <w:rsid w:val="00B60434"/>
    <w:rsid w:val="00B60753"/>
    <w:rsid w:val="00B60BAD"/>
    <w:rsid w:val="00B60C2D"/>
    <w:rsid w:val="00B60D89"/>
    <w:rsid w:val="00B636E1"/>
    <w:rsid w:val="00B64197"/>
    <w:rsid w:val="00B64ADA"/>
    <w:rsid w:val="00B64B83"/>
    <w:rsid w:val="00B6538A"/>
    <w:rsid w:val="00B670B8"/>
    <w:rsid w:val="00B67857"/>
    <w:rsid w:val="00B67A42"/>
    <w:rsid w:val="00B701EA"/>
    <w:rsid w:val="00B703FA"/>
    <w:rsid w:val="00B73300"/>
    <w:rsid w:val="00B768AB"/>
    <w:rsid w:val="00B76E28"/>
    <w:rsid w:val="00B77027"/>
    <w:rsid w:val="00B80808"/>
    <w:rsid w:val="00B83422"/>
    <w:rsid w:val="00B871A8"/>
    <w:rsid w:val="00B87FF3"/>
    <w:rsid w:val="00B90A51"/>
    <w:rsid w:val="00B90AAE"/>
    <w:rsid w:val="00B91038"/>
    <w:rsid w:val="00B913A4"/>
    <w:rsid w:val="00B9257F"/>
    <w:rsid w:val="00B93BB3"/>
    <w:rsid w:val="00B94B0A"/>
    <w:rsid w:val="00B96AF6"/>
    <w:rsid w:val="00B96EFD"/>
    <w:rsid w:val="00B97A4C"/>
    <w:rsid w:val="00B97EF3"/>
    <w:rsid w:val="00BA0015"/>
    <w:rsid w:val="00BA010B"/>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2724"/>
    <w:rsid w:val="00BB33BA"/>
    <w:rsid w:val="00BB35DF"/>
    <w:rsid w:val="00BB447C"/>
    <w:rsid w:val="00BB511E"/>
    <w:rsid w:val="00BB5D61"/>
    <w:rsid w:val="00BB661E"/>
    <w:rsid w:val="00BC1155"/>
    <w:rsid w:val="00BC13CD"/>
    <w:rsid w:val="00BC17B3"/>
    <w:rsid w:val="00BC5B44"/>
    <w:rsid w:val="00BC6173"/>
    <w:rsid w:val="00BC6187"/>
    <w:rsid w:val="00BC719D"/>
    <w:rsid w:val="00BC75D2"/>
    <w:rsid w:val="00BD01F7"/>
    <w:rsid w:val="00BD1D32"/>
    <w:rsid w:val="00BD2D2B"/>
    <w:rsid w:val="00BD37C9"/>
    <w:rsid w:val="00BD3F02"/>
    <w:rsid w:val="00BD53C0"/>
    <w:rsid w:val="00BD5B60"/>
    <w:rsid w:val="00BD6A72"/>
    <w:rsid w:val="00BD719D"/>
    <w:rsid w:val="00BD719E"/>
    <w:rsid w:val="00BE1B0D"/>
    <w:rsid w:val="00BE2896"/>
    <w:rsid w:val="00BE2F95"/>
    <w:rsid w:val="00BE3FF8"/>
    <w:rsid w:val="00BE47EA"/>
    <w:rsid w:val="00BE5B25"/>
    <w:rsid w:val="00BE5B90"/>
    <w:rsid w:val="00BE6426"/>
    <w:rsid w:val="00BE6E7B"/>
    <w:rsid w:val="00BE738C"/>
    <w:rsid w:val="00BE7E58"/>
    <w:rsid w:val="00BF0586"/>
    <w:rsid w:val="00BF2E73"/>
    <w:rsid w:val="00BF64E4"/>
    <w:rsid w:val="00BF7FA0"/>
    <w:rsid w:val="00C01E80"/>
    <w:rsid w:val="00C02304"/>
    <w:rsid w:val="00C02FEE"/>
    <w:rsid w:val="00C0429C"/>
    <w:rsid w:val="00C04E79"/>
    <w:rsid w:val="00C0616D"/>
    <w:rsid w:val="00C072D6"/>
    <w:rsid w:val="00C12BD3"/>
    <w:rsid w:val="00C1479B"/>
    <w:rsid w:val="00C14CAF"/>
    <w:rsid w:val="00C15446"/>
    <w:rsid w:val="00C1635E"/>
    <w:rsid w:val="00C17B89"/>
    <w:rsid w:val="00C17C79"/>
    <w:rsid w:val="00C20F90"/>
    <w:rsid w:val="00C233B9"/>
    <w:rsid w:val="00C25076"/>
    <w:rsid w:val="00C268D5"/>
    <w:rsid w:val="00C2771D"/>
    <w:rsid w:val="00C277A7"/>
    <w:rsid w:val="00C30483"/>
    <w:rsid w:val="00C31D15"/>
    <w:rsid w:val="00C328B7"/>
    <w:rsid w:val="00C33CA9"/>
    <w:rsid w:val="00C3548A"/>
    <w:rsid w:val="00C36195"/>
    <w:rsid w:val="00C36D39"/>
    <w:rsid w:val="00C37383"/>
    <w:rsid w:val="00C373FE"/>
    <w:rsid w:val="00C37971"/>
    <w:rsid w:val="00C37A45"/>
    <w:rsid w:val="00C404F9"/>
    <w:rsid w:val="00C40AB9"/>
    <w:rsid w:val="00C40DBA"/>
    <w:rsid w:val="00C41B42"/>
    <w:rsid w:val="00C43980"/>
    <w:rsid w:val="00C4565F"/>
    <w:rsid w:val="00C51AE2"/>
    <w:rsid w:val="00C526E4"/>
    <w:rsid w:val="00C528CE"/>
    <w:rsid w:val="00C52E98"/>
    <w:rsid w:val="00C53159"/>
    <w:rsid w:val="00C54269"/>
    <w:rsid w:val="00C556FB"/>
    <w:rsid w:val="00C56A82"/>
    <w:rsid w:val="00C6016F"/>
    <w:rsid w:val="00C6071E"/>
    <w:rsid w:val="00C607A4"/>
    <w:rsid w:val="00C618E8"/>
    <w:rsid w:val="00C64D15"/>
    <w:rsid w:val="00C65BFB"/>
    <w:rsid w:val="00C66411"/>
    <w:rsid w:val="00C70A6B"/>
    <w:rsid w:val="00C71341"/>
    <w:rsid w:val="00C7296D"/>
    <w:rsid w:val="00C74F99"/>
    <w:rsid w:val="00C764FC"/>
    <w:rsid w:val="00C7678F"/>
    <w:rsid w:val="00C767C4"/>
    <w:rsid w:val="00C7711E"/>
    <w:rsid w:val="00C77AFD"/>
    <w:rsid w:val="00C80C04"/>
    <w:rsid w:val="00C821D6"/>
    <w:rsid w:val="00C8280C"/>
    <w:rsid w:val="00C82985"/>
    <w:rsid w:val="00C8436C"/>
    <w:rsid w:val="00C8436F"/>
    <w:rsid w:val="00C85773"/>
    <w:rsid w:val="00C863D3"/>
    <w:rsid w:val="00C8649A"/>
    <w:rsid w:val="00C86C10"/>
    <w:rsid w:val="00C9009E"/>
    <w:rsid w:val="00C906B0"/>
    <w:rsid w:val="00C91816"/>
    <w:rsid w:val="00C92595"/>
    <w:rsid w:val="00C92B91"/>
    <w:rsid w:val="00C93E2F"/>
    <w:rsid w:val="00C93F3F"/>
    <w:rsid w:val="00C952EF"/>
    <w:rsid w:val="00C9593A"/>
    <w:rsid w:val="00C97C86"/>
    <w:rsid w:val="00CA4EE8"/>
    <w:rsid w:val="00CA5517"/>
    <w:rsid w:val="00CA5805"/>
    <w:rsid w:val="00CA7A71"/>
    <w:rsid w:val="00CB0017"/>
    <w:rsid w:val="00CB3A7D"/>
    <w:rsid w:val="00CB42E3"/>
    <w:rsid w:val="00CB55ED"/>
    <w:rsid w:val="00CB79BC"/>
    <w:rsid w:val="00CC063D"/>
    <w:rsid w:val="00CC08A6"/>
    <w:rsid w:val="00CC0B42"/>
    <w:rsid w:val="00CC1141"/>
    <w:rsid w:val="00CC25F0"/>
    <w:rsid w:val="00CC2723"/>
    <w:rsid w:val="00CC2CC1"/>
    <w:rsid w:val="00CC2FBD"/>
    <w:rsid w:val="00CC3A30"/>
    <w:rsid w:val="00CC450F"/>
    <w:rsid w:val="00CD086E"/>
    <w:rsid w:val="00CD0A7B"/>
    <w:rsid w:val="00CD0DC9"/>
    <w:rsid w:val="00CD1B92"/>
    <w:rsid w:val="00CD1EAE"/>
    <w:rsid w:val="00CD225E"/>
    <w:rsid w:val="00CD22D5"/>
    <w:rsid w:val="00CD2A0F"/>
    <w:rsid w:val="00CD2A3D"/>
    <w:rsid w:val="00CD2B3E"/>
    <w:rsid w:val="00CD2EFE"/>
    <w:rsid w:val="00CD63E6"/>
    <w:rsid w:val="00CD7B92"/>
    <w:rsid w:val="00CE0752"/>
    <w:rsid w:val="00CE1D7C"/>
    <w:rsid w:val="00CE26F1"/>
    <w:rsid w:val="00CE42EF"/>
    <w:rsid w:val="00CE5536"/>
    <w:rsid w:val="00CE6248"/>
    <w:rsid w:val="00CE6A25"/>
    <w:rsid w:val="00CF0EC2"/>
    <w:rsid w:val="00CF1D5D"/>
    <w:rsid w:val="00CF390A"/>
    <w:rsid w:val="00CF4841"/>
    <w:rsid w:val="00CF4D1C"/>
    <w:rsid w:val="00CF520A"/>
    <w:rsid w:val="00CF5388"/>
    <w:rsid w:val="00CF5537"/>
    <w:rsid w:val="00CF6B4E"/>
    <w:rsid w:val="00CF6D8A"/>
    <w:rsid w:val="00CF7F3C"/>
    <w:rsid w:val="00D001FA"/>
    <w:rsid w:val="00D00326"/>
    <w:rsid w:val="00D00D48"/>
    <w:rsid w:val="00D014FB"/>
    <w:rsid w:val="00D01AFD"/>
    <w:rsid w:val="00D023CC"/>
    <w:rsid w:val="00D02E13"/>
    <w:rsid w:val="00D03403"/>
    <w:rsid w:val="00D047C2"/>
    <w:rsid w:val="00D064C0"/>
    <w:rsid w:val="00D07499"/>
    <w:rsid w:val="00D07FCA"/>
    <w:rsid w:val="00D1012F"/>
    <w:rsid w:val="00D1030D"/>
    <w:rsid w:val="00D110F1"/>
    <w:rsid w:val="00D11D51"/>
    <w:rsid w:val="00D13D90"/>
    <w:rsid w:val="00D145BD"/>
    <w:rsid w:val="00D146FD"/>
    <w:rsid w:val="00D15B44"/>
    <w:rsid w:val="00D15E28"/>
    <w:rsid w:val="00D1660E"/>
    <w:rsid w:val="00D21687"/>
    <w:rsid w:val="00D22C86"/>
    <w:rsid w:val="00D22E6A"/>
    <w:rsid w:val="00D241A1"/>
    <w:rsid w:val="00D25A8C"/>
    <w:rsid w:val="00D263B8"/>
    <w:rsid w:val="00D26BF6"/>
    <w:rsid w:val="00D279D9"/>
    <w:rsid w:val="00D30164"/>
    <w:rsid w:val="00D3103E"/>
    <w:rsid w:val="00D31370"/>
    <w:rsid w:val="00D3207E"/>
    <w:rsid w:val="00D32A44"/>
    <w:rsid w:val="00D3364F"/>
    <w:rsid w:val="00D35634"/>
    <w:rsid w:val="00D37086"/>
    <w:rsid w:val="00D374EB"/>
    <w:rsid w:val="00D37DC1"/>
    <w:rsid w:val="00D40332"/>
    <w:rsid w:val="00D4039F"/>
    <w:rsid w:val="00D41F61"/>
    <w:rsid w:val="00D42957"/>
    <w:rsid w:val="00D42D09"/>
    <w:rsid w:val="00D431EB"/>
    <w:rsid w:val="00D4389A"/>
    <w:rsid w:val="00D43A7C"/>
    <w:rsid w:val="00D4459F"/>
    <w:rsid w:val="00D452BC"/>
    <w:rsid w:val="00D45408"/>
    <w:rsid w:val="00D455F1"/>
    <w:rsid w:val="00D4580D"/>
    <w:rsid w:val="00D47B8C"/>
    <w:rsid w:val="00D526D9"/>
    <w:rsid w:val="00D52D0F"/>
    <w:rsid w:val="00D53016"/>
    <w:rsid w:val="00D540DF"/>
    <w:rsid w:val="00D5431D"/>
    <w:rsid w:val="00D56AA3"/>
    <w:rsid w:val="00D56B55"/>
    <w:rsid w:val="00D57431"/>
    <w:rsid w:val="00D6511F"/>
    <w:rsid w:val="00D652CB"/>
    <w:rsid w:val="00D70D28"/>
    <w:rsid w:val="00D71FE3"/>
    <w:rsid w:val="00D72473"/>
    <w:rsid w:val="00D72C2D"/>
    <w:rsid w:val="00D734F6"/>
    <w:rsid w:val="00D73745"/>
    <w:rsid w:val="00D74E7B"/>
    <w:rsid w:val="00D75ABD"/>
    <w:rsid w:val="00D76D79"/>
    <w:rsid w:val="00D7775A"/>
    <w:rsid w:val="00D81980"/>
    <w:rsid w:val="00D82A3A"/>
    <w:rsid w:val="00D82B26"/>
    <w:rsid w:val="00D8362B"/>
    <w:rsid w:val="00D8533E"/>
    <w:rsid w:val="00D8654A"/>
    <w:rsid w:val="00D87126"/>
    <w:rsid w:val="00D9005B"/>
    <w:rsid w:val="00D90627"/>
    <w:rsid w:val="00D906C8"/>
    <w:rsid w:val="00D92E9B"/>
    <w:rsid w:val="00D932F1"/>
    <w:rsid w:val="00D93A1E"/>
    <w:rsid w:val="00D97C46"/>
    <w:rsid w:val="00DA0341"/>
    <w:rsid w:val="00DA07E2"/>
    <w:rsid w:val="00DA0ECC"/>
    <w:rsid w:val="00DA1F28"/>
    <w:rsid w:val="00DA1FF5"/>
    <w:rsid w:val="00DA3190"/>
    <w:rsid w:val="00DA31F9"/>
    <w:rsid w:val="00DA3CC2"/>
    <w:rsid w:val="00DA4D19"/>
    <w:rsid w:val="00DA6789"/>
    <w:rsid w:val="00DB06B8"/>
    <w:rsid w:val="00DB1490"/>
    <w:rsid w:val="00DB3A3B"/>
    <w:rsid w:val="00DB523A"/>
    <w:rsid w:val="00DB55CE"/>
    <w:rsid w:val="00DB5F61"/>
    <w:rsid w:val="00DB7E04"/>
    <w:rsid w:val="00DB7E0F"/>
    <w:rsid w:val="00DC11D6"/>
    <w:rsid w:val="00DC1233"/>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6240"/>
    <w:rsid w:val="00DD756A"/>
    <w:rsid w:val="00DE06EB"/>
    <w:rsid w:val="00DE1162"/>
    <w:rsid w:val="00DE1315"/>
    <w:rsid w:val="00DE13C8"/>
    <w:rsid w:val="00DE45BA"/>
    <w:rsid w:val="00DE5F24"/>
    <w:rsid w:val="00DE6650"/>
    <w:rsid w:val="00DF054F"/>
    <w:rsid w:val="00DF28B9"/>
    <w:rsid w:val="00DF3017"/>
    <w:rsid w:val="00DF3987"/>
    <w:rsid w:val="00DF3BE0"/>
    <w:rsid w:val="00DF4569"/>
    <w:rsid w:val="00DF52D5"/>
    <w:rsid w:val="00DF5BA9"/>
    <w:rsid w:val="00DF5CB8"/>
    <w:rsid w:val="00DF5FE0"/>
    <w:rsid w:val="00DF627D"/>
    <w:rsid w:val="00DF6A8C"/>
    <w:rsid w:val="00DF71B6"/>
    <w:rsid w:val="00DF72CE"/>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722"/>
    <w:rsid w:val="00E20850"/>
    <w:rsid w:val="00E208D3"/>
    <w:rsid w:val="00E20FD7"/>
    <w:rsid w:val="00E21791"/>
    <w:rsid w:val="00E21D83"/>
    <w:rsid w:val="00E2331D"/>
    <w:rsid w:val="00E235C1"/>
    <w:rsid w:val="00E2398A"/>
    <w:rsid w:val="00E24A24"/>
    <w:rsid w:val="00E25CBA"/>
    <w:rsid w:val="00E310F8"/>
    <w:rsid w:val="00E318BA"/>
    <w:rsid w:val="00E34FD9"/>
    <w:rsid w:val="00E34FFE"/>
    <w:rsid w:val="00E358DF"/>
    <w:rsid w:val="00E36417"/>
    <w:rsid w:val="00E36A3F"/>
    <w:rsid w:val="00E409B3"/>
    <w:rsid w:val="00E41B89"/>
    <w:rsid w:val="00E4214C"/>
    <w:rsid w:val="00E43010"/>
    <w:rsid w:val="00E4383E"/>
    <w:rsid w:val="00E43A70"/>
    <w:rsid w:val="00E43CE2"/>
    <w:rsid w:val="00E45BA6"/>
    <w:rsid w:val="00E45BE0"/>
    <w:rsid w:val="00E4744C"/>
    <w:rsid w:val="00E506A8"/>
    <w:rsid w:val="00E52BFF"/>
    <w:rsid w:val="00E52EF6"/>
    <w:rsid w:val="00E538E8"/>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7AF"/>
    <w:rsid w:val="00E86F9C"/>
    <w:rsid w:val="00E871EA"/>
    <w:rsid w:val="00E87528"/>
    <w:rsid w:val="00E878A4"/>
    <w:rsid w:val="00E91316"/>
    <w:rsid w:val="00E916A8"/>
    <w:rsid w:val="00E9263C"/>
    <w:rsid w:val="00E928E8"/>
    <w:rsid w:val="00E94790"/>
    <w:rsid w:val="00E97137"/>
    <w:rsid w:val="00EA12F5"/>
    <w:rsid w:val="00EA147B"/>
    <w:rsid w:val="00EA1965"/>
    <w:rsid w:val="00EA1AF6"/>
    <w:rsid w:val="00EA1C7C"/>
    <w:rsid w:val="00EA39B0"/>
    <w:rsid w:val="00EA7B40"/>
    <w:rsid w:val="00EA7D93"/>
    <w:rsid w:val="00EB06A3"/>
    <w:rsid w:val="00EB0EAB"/>
    <w:rsid w:val="00EB11AD"/>
    <w:rsid w:val="00EB374F"/>
    <w:rsid w:val="00EB5066"/>
    <w:rsid w:val="00EB6E15"/>
    <w:rsid w:val="00EB72F5"/>
    <w:rsid w:val="00EB7725"/>
    <w:rsid w:val="00EC0160"/>
    <w:rsid w:val="00EC03B2"/>
    <w:rsid w:val="00EC3A80"/>
    <w:rsid w:val="00EC3DF6"/>
    <w:rsid w:val="00EC3EAC"/>
    <w:rsid w:val="00EC488A"/>
    <w:rsid w:val="00EC569D"/>
    <w:rsid w:val="00EC5C05"/>
    <w:rsid w:val="00EC613C"/>
    <w:rsid w:val="00ED186F"/>
    <w:rsid w:val="00ED189A"/>
    <w:rsid w:val="00ED3B66"/>
    <w:rsid w:val="00ED414C"/>
    <w:rsid w:val="00ED6BDD"/>
    <w:rsid w:val="00ED787F"/>
    <w:rsid w:val="00EE02F1"/>
    <w:rsid w:val="00EE0475"/>
    <w:rsid w:val="00EE1B88"/>
    <w:rsid w:val="00EE1ECD"/>
    <w:rsid w:val="00EE2129"/>
    <w:rsid w:val="00EE2178"/>
    <w:rsid w:val="00EE2C7E"/>
    <w:rsid w:val="00EE3632"/>
    <w:rsid w:val="00EE3FC8"/>
    <w:rsid w:val="00EE4C2B"/>
    <w:rsid w:val="00EE4E92"/>
    <w:rsid w:val="00EE4FE9"/>
    <w:rsid w:val="00EE5C59"/>
    <w:rsid w:val="00EF1B80"/>
    <w:rsid w:val="00EF218B"/>
    <w:rsid w:val="00EF3371"/>
    <w:rsid w:val="00EF5844"/>
    <w:rsid w:val="00EF7BEA"/>
    <w:rsid w:val="00F00613"/>
    <w:rsid w:val="00F02877"/>
    <w:rsid w:val="00F03A0A"/>
    <w:rsid w:val="00F03DCD"/>
    <w:rsid w:val="00F03ED7"/>
    <w:rsid w:val="00F041CA"/>
    <w:rsid w:val="00F057A9"/>
    <w:rsid w:val="00F05A5F"/>
    <w:rsid w:val="00F07EC9"/>
    <w:rsid w:val="00F10675"/>
    <w:rsid w:val="00F11229"/>
    <w:rsid w:val="00F127BF"/>
    <w:rsid w:val="00F137E0"/>
    <w:rsid w:val="00F14622"/>
    <w:rsid w:val="00F15620"/>
    <w:rsid w:val="00F17344"/>
    <w:rsid w:val="00F20139"/>
    <w:rsid w:val="00F24F7C"/>
    <w:rsid w:val="00F254EC"/>
    <w:rsid w:val="00F27B12"/>
    <w:rsid w:val="00F27DB7"/>
    <w:rsid w:val="00F32477"/>
    <w:rsid w:val="00F32DF7"/>
    <w:rsid w:val="00F33AFE"/>
    <w:rsid w:val="00F33B53"/>
    <w:rsid w:val="00F35D9E"/>
    <w:rsid w:val="00F3648A"/>
    <w:rsid w:val="00F374DB"/>
    <w:rsid w:val="00F3767F"/>
    <w:rsid w:val="00F40C57"/>
    <w:rsid w:val="00F41D78"/>
    <w:rsid w:val="00F42645"/>
    <w:rsid w:val="00F430D7"/>
    <w:rsid w:val="00F44903"/>
    <w:rsid w:val="00F458D5"/>
    <w:rsid w:val="00F46F7D"/>
    <w:rsid w:val="00F4783A"/>
    <w:rsid w:val="00F47F50"/>
    <w:rsid w:val="00F50A03"/>
    <w:rsid w:val="00F50A96"/>
    <w:rsid w:val="00F53289"/>
    <w:rsid w:val="00F54056"/>
    <w:rsid w:val="00F54E99"/>
    <w:rsid w:val="00F551E3"/>
    <w:rsid w:val="00F5614A"/>
    <w:rsid w:val="00F62632"/>
    <w:rsid w:val="00F635F3"/>
    <w:rsid w:val="00F64604"/>
    <w:rsid w:val="00F65E14"/>
    <w:rsid w:val="00F6604E"/>
    <w:rsid w:val="00F679FF"/>
    <w:rsid w:val="00F710D7"/>
    <w:rsid w:val="00F72533"/>
    <w:rsid w:val="00F7285C"/>
    <w:rsid w:val="00F7506A"/>
    <w:rsid w:val="00F7548B"/>
    <w:rsid w:val="00F80090"/>
    <w:rsid w:val="00F80BB8"/>
    <w:rsid w:val="00F8120E"/>
    <w:rsid w:val="00F816E9"/>
    <w:rsid w:val="00F81EBC"/>
    <w:rsid w:val="00F8220F"/>
    <w:rsid w:val="00F84CEE"/>
    <w:rsid w:val="00F86093"/>
    <w:rsid w:val="00F8632B"/>
    <w:rsid w:val="00F90194"/>
    <w:rsid w:val="00F90539"/>
    <w:rsid w:val="00F90735"/>
    <w:rsid w:val="00F919D8"/>
    <w:rsid w:val="00F92BAC"/>
    <w:rsid w:val="00F93353"/>
    <w:rsid w:val="00F93406"/>
    <w:rsid w:val="00F936DC"/>
    <w:rsid w:val="00F93ED0"/>
    <w:rsid w:val="00F9438A"/>
    <w:rsid w:val="00F95223"/>
    <w:rsid w:val="00F96D82"/>
    <w:rsid w:val="00FA2116"/>
    <w:rsid w:val="00FA2508"/>
    <w:rsid w:val="00FA29E3"/>
    <w:rsid w:val="00FA32B8"/>
    <w:rsid w:val="00FA40C0"/>
    <w:rsid w:val="00FA5D09"/>
    <w:rsid w:val="00FA74BE"/>
    <w:rsid w:val="00FB2896"/>
    <w:rsid w:val="00FB5F37"/>
    <w:rsid w:val="00FC0F2B"/>
    <w:rsid w:val="00FC1950"/>
    <w:rsid w:val="00FC211E"/>
    <w:rsid w:val="00FC2CA0"/>
    <w:rsid w:val="00FC4B52"/>
    <w:rsid w:val="00FC5905"/>
    <w:rsid w:val="00FC60F7"/>
    <w:rsid w:val="00FD046E"/>
    <w:rsid w:val="00FD17CD"/>
    <w:rsid w:val="00FD2805"/>
    <w:rsid w:val="00FD2F9D"/>
    <w:rsid w:val="00FD3295"/>
    <w:rsid w:val="00FD3550"/>
    <w:rsid w:val="00FD388B"/>
    <w:rsid w:val="00FD3DF1"/>
    <w:rsid w:val="00FD54A9"/>
    <w:rsid w:val="00FD70A2"/>
    <w:rsid w:val="00FD73B5"/>
    <w:rsid w:val="00FE0AE2"/>
    <w:rsid w:val="00FE3449"/>
    <w:rsid w:val="00FE3573"/>
    <w:rsid w:val="00FE451B"/>
    <w:rsid w:val="00FE684B"/>
    <w:rsid w:val="00FE7279"/>
    <w:rsid w:val="00FF0C13"/>
    <w:rsid w:val="00FF10EE"/>
    <w:rsid w:val="00FF2195"/>
    <w:rsid w:val="00FF40D7"/>
    <w:rsid w:val="00FF4D1F"/>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character" w:customStyle="1" w:styleId="contentbox">
    <w:name w:val="contentbox"/>
    <w:basedOn w:val="Policepardfaut"/>
    <w:rsid w:val="0019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448398083">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8042">
      <w:bodyDiv w:val="1"/>
      <w:marLeft w:val="0"/>
      <w:marRight w:val="0"/>
      <w:marTop w:val="0"/>
      <w:marBottom w:val="0"/>
      <w:divBdr>
        <w:top w:val="none" w:sz="0" w:space="0" w:color="auto"/>
        <w:left w:val="none" w:sz="0" w:space="0" w:color="auto"/>
        <w:bottom w:val="none" w:sz="0" w:space="0" w:color="auto"/>
        <w:right w:val="none" w:sz="0" w:space="0" w:color="auto"/>
      </w:divBdr>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475833923">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708EA-C609-41D0-AD25-067D93D8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1616</Words>
  <Characters>8890</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10486</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Frédérique BEAUPERE</cp:lastModifiedBy>
  <cp:revision>7</cp:revision>
  <cp:lastPrinted>2022-02-22T10:02:00Z</cp:lastPrinted>
  <dcterms:created xsi:type="dcterms:W3CDTF">2022-02-22T10:06:00Z</dcterms:created>
  <dcterms:modified xsi:type="dcterms:W3CDTF">2022-02-22T16:48:00Z</dcterms:modified>
</cp:coreProperties>
</file>